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CD569" w14:textId="3AAC1AD0" w:rsidR="00FC1B51" w:rsidRPr="00010E87" w:rsidRDefault="00FC1B51" w:rsidP="00EE3F2A">
      <w:pPr>
        <w:autoSpaceDE w:val="0"/>
        <w:spacing w:after="0" w:line="360" w:lineRule="auto"/>
        <w:jc w:val="center"/>
        <w:rPr>
          <w:rFonts w:ascii="Times New Roman" w:hAnsi="Times New Roman" w:cs="Times New Roman"/>
          <w:b/>
          <w:caps/>
          <w:sz w:val="24"/>
          <w:szCs w:val="24"/>
        </w:rPr>
      </w:pPr>
      <w:r w:rsidRPr="00EE3F2A">
        <w:rPr>
          <w:rFonts w:ascii="Times New Roman" w:hAnsi="Times New Roman" w:cs="Times New Roman"/>
          <w:b/>
          <w:sz w:val="24"/>
          <w:szCs w:val="24"/>
        </w:rPr>
        <w:t xml:space="preserve">WEWNĄTRZSZKOLNE </w:t>
      </w:r>
      <w:r w:rsidR="00EE3F2A">
        <w:rPr>
          <w:rFonts w:ascii="Times New Roman" w:hAnsi="Times New Roman" w:cs="Times New Roman"/>
          <w:b/>
          <w:sz w:val="24"/>
          <w:szCs w:val="24"/>
        </w:rPr>
        <w:t xml:space="preserve"> </w:t>
      </w:r>
      <w:r w:rsidR="00010E87" w:rsidRPr="00010E87">
        <w:rPr>
          <w:rFonts w:ascii="Times New Roman" w:hAnsi="Times New Roman" w:cs="Times New Roman"/>
          <w:b/>
          <w:caps/>
          <w:sz w:val="24"/>
          <w:szCs w:val="24"/>
        </w:rPr>
        <w:t>Zasady oceniania</w:t>
      </w:r>
    </w:p>
    <w:p w14:paraId="3BCD03C4" w14:textId="05012A28" w:rsidR="00EE3F2A" w:rsidRDefault="00EE3F2A" w:rsidP="00EE3F2A">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 Zespole Szkół Leśnych w Zagnańsku</w:t>
      </w:r>
    </w:p>
    <w:p w14:paraId="65FB2C9D" w14:textId="77777777" w:rsidR="00E54A3D" w:rsidRDefault="00E54A3D" w:rsidP="000618D3">
      <w:pPr>
        <w:autoSpaceDE w:val="0"/>
        <w:spacing w:after="0" w:line="360" w:lineRule="auto"/>
        <w:rPr>
          <w:b/>
          <w:bCs/>
        </w:rPr>
      </w:pPr>
    </w:p>
    <w:p w14:paraId="024B6A5D" w14:textId="5CF96095" w:rsidR="000618D3" w:rsidRPr="00E54A3D" w:rsidRDefault="000618D3" w:rsidP="000618D3">
      <w:pPr>
        <w:autoSpaceDE w:val="0"/>
        <w:spacing w:after="0" w:line="360" w:lineRule="auto"/>
        <w:rPr>
          <w:b/>
          <w:bCs/>
        </w:rPr>
      </w:pPr>
      <w:r w:rsidRPr="00E54A3D">
        <w:rPr>
          <w:b/>
          <w:bCs/>
        </w:rPr>
        <w:t xml:space="preserve">Podstawa prawna: </w:t>
      </w:r>
    </w:p>
    <w:p w14:paraId="34468F68" w14:textId="77777777" w:rsidR="000618D3" w:rsidRDefault="000618D3" w:rsidP="000618D3">
      <w:pPr>
        <w:autoSpaceDE w:val="0"/>
        <w:spacing w:after="0" w:line="360" w:lineRule="auto"/>
      </w:pPr>
      <w:r>
        <w:sym w:font="Symbol" w:char="F0B7"/>
      </w:r>
      <w:r>
        <w:t xml:space="preserve"> Ustawa z 7 września 1991 r. o systemie oświaty (tekst jedn.: Dz. U. z 2022 r. poz. 2230) </w:t>
      </w:r>
    </w:p>
    <w:p w14:paraId="7585CE82" w14:textId="6206A721" w:rsidR="000618D3" w:rsidRDefault="000618D3" w:rsidP="000618D3">
      <w:pPr>
        <w:autoSpaceDE w:val="0"/>
        <w:spacing w:after="0" w:line="360" w:lineRule="auto"/>
      </w:pPr>
      <w:r>
        <w:sym w:font="Symbol" w:char="F0B7"/>
      </w:r>
      <w:r>
        <w:t xml:space="preserve"> Rozporządzenie Ministra Edukacji Narodowej z 22 lutego 2019 r. w sprawie oceniania, klasyfikowania i promowania uczniów i słuchaczy w szkołach publicznych (Dz.U. z 2019 r. poz. 373). </w:t>
      </w:r>
    </w:p>
    <w:p w14:paraId="05ECA1C5" w14:textId="77777777" w:rsidR="000618D3" w:rsidRDefault="000618D3" w:rsidP="000618D3">
      <w:pPr>
        <w:autoSpaceDE w:val="0"/>
        <w:spacing w:after="0" w:line="360" w:lineRule="auto"/>
      </w:pPr>
      <w:r>
        <w:sym w:font="Symbol" w:char="F0B7"/>
      </w:r>
      <w:r>
        <w:t xml:space="preserve"> Rozporządzenie MEN z 9 sierpnia 2017 r. w sprawie zasad udzielania i organizacji pomocy psychologiczno-pedagogicznej w publicznych przedszkolach, szkołach i placówkach (Dz. U. z 2017r. poz. 1591 z </w:t>
      </w:r>
      <w:proofErr w:type="spellStart"/>
      <w:r>
        <w:t>późn</w:t>
      </w:r>
      <w:proofErr w:type="spellEnd"/>
      <w:r>
        <w:t xml:space="preserve">. zm.) </w:t>
      </w:r>
    </w:p>
    <w:p w14:paraId="18BB029F" w14:textId="29503ACD" w:rsidR="000618D3" w:rsidRDefault="000618D3" w:rsidP="000618D3">
      <w:pPr>
        <w:autoSpaceDE w:val="0"/>
        <w:spacing w:after="0" w:line="360" w:lineRule="auto"/>
        <w:rPr>
          <w:rFonts w:ascii="Times New Roman" w:hAnsi="Times New Roman" w:cs="Times New Roman"/>
          <w:b/>
          <w:sz w:val="24"/>
          <w:szCs w:val="24"/>
        </w:rPr>
      </w:pPr>
      <w:r>
        <w:sym w:font="Symbol" w:char="F0B7"/>
      </w:r>
      <w:r>
        <w:t xml:space="preserve"> Statut Szkoły</w:t>
      </w:r>
    </w:p>
    <w:p w14:paraId="03B35862" w14:textId="12524AD3" w:rsidR="000618D3" w:rsidRDefault="000618D3" w:rsidP="00EE3F2A">
      <w:pPr>
        <w:autoSpaceDE w:val="0"/>
        <w:spacing w:after="0" w:line="360" w:lineRule="auto"/>
        <w:jc w:val="center"/>
        <w:rPr>
          <w:rFonts w:ascii="Times New Roman" w:hAnsi="Times New Roman" w:cs="Times New Roman"/>
          <w:b/>
          <w:sz w:val="24"/>
          <w:szCs w:val="24"/>
        </w:rPr>
      </w:pPr>
    </w:p>
    <w:p w14:paraId="45973306" w14:textId="1ECF3ADF" w:rsidR="00EE3F2A" w:rsidRPr="00EE3F2A" w:rsidRDefault="00EE3F2A" w:rsidP="00EE3F2A">
      <w:pPr>
        <w:autoSpaceDE w:val="0"/>
        <w:spacing w:after="0" w:line="360" w:lineRule="auto"/>
        <w:jc w:val="center"/>
        <w:rPr>
          <w:rFonts w:ascii="Times New Roman" w:hAnsi="Times New Roman" w:cs="Times New Roman"/>
          <w:b/>
          <w:sz w:val="24"/>
          <w:szCs w:val="24"/>
        </w:rPr>
      </w:pPr>
      <w:r w:rsidRPr="00D4568C">
        <w:rPr>
          <w:rFonts w:ascii="Times New Roman" w:hAnsi="Times New Roman" w:cs="Times New Roman"/>
          <w:b/>
          <w:bCs/>
          <w:sz w:val="24"/>
          <w:szCs w:val="24"/>
        </w:rPr>
        <w:t>§</w:t>
      </w:r>
      <w:r w:rsidR="000618D3">
        <w:rPr>
          <w:rFonts w:ascii="Times New Roman" w:hAnsi="Times New Roman" w:cs="Times New Roman"/>
          <w:b/>
          <w:bCs/>
          <w:sz w:val="24"/>
          <w:szCs w:val="24"/>
        </w:rPr>
        <w:t xml:space="preserve"> 1.</w:t>
      </w:r>
    </w:p>
    <w:p w14:paraId="53E5D51A" w14:textId="77777777" w:rsidR="00FC1B51" w:rsidRPr="00D4568C" w:rsidRDefault="00FC1B51" w:rsidP="00FC1B51">
      <w:pPr>
        <w:pStyle w:val="Bezodstpw"/>
        <w:numPr>
          <w:ilvl w:val="0"/>
          <w:numId w:val="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Ocenianiu podlegają:</w:t>
      </w:r>
    </w:p>
    <w:p w14:paraId="332D2561" w14:textId="77777777" w:rsidR="00FC1B51" w:rsidRPr="00D4568C" w:rsidRDefault="00FC1B51" w:rsidP="00FC1B51">
      <w:pPr>
        <w:pStyle w:val="Bezodstpw"/>
        <w:numPr>
          <w:ilvl w:val="0"/>
          <w:numId w:val="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osiągnięcia edukacyjne ucznia;</w:t>
      </w:r>
    </w:p>
    <w:p w14:paraId="65FFD965" w14:textId="77777777" w:rsidR="00FC1B51" w:rsidRPr="00D4568C" w:rsidRDefault="00FC1B51" w:rsidP="00FC1B51">
      <w:pPr>
        <w:pStyle w:val="Bezodstpw"/>
        <w:numPr>
          <w:ilvl w:val="0"/>
          <w:numId w:val="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zachowanie ucznia.</w:t>
      </w:r>
    </w:p>
    <w:p w14:paraId="2343EBC2" w14:textId="77777777" w:rsidR="00FC1B51" w:rsidRPr="00D4568C" w:rsidRDefault="00FC1B51" w:rsidP="00FC1B51">
      <w:pPr>
        <w:pStyle w:val="Bezodstpw"/>
        <w:numPr>
          <w:ilvl w:val="0"/>
          <w:numId w:val="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Ocenianie osiągnięć edukacyjnych i zachowania ucznia odbywa się w ramach oceniania wewnątrzszkolnego.</w:t>
      </w:r>
    </w:p>
    <w:p w14:paraId="7FB832CF" w14:textId="77777777" w:rsidR="00FC1B51" w:rsidRPr="00D4568C" w:rsidRDefault="00FC1B51" w:rsidP="00FC1B51">
      <w:pPr>
        <w:pStyle w:val="Bezodstpw"/>
        <w:numPr>
          <w:ilvl w:val="0"/>
          <w:numId w:val="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Ocenianie osiągnięć edukacyjnych ucznia polega na rozpoznaniu przez nauczycieli poziomu i postępów w opanowaniu przez ucznia wiadomości i umiejętności w stosunku do wymagań edukacyjnych wynikających z podstawy programowej, określonej </w:t>
      </w:r>
      <w:r w:rsidRPr="00D4568C">
        <w:rPr>
          <w:rFonts w:ascii="Times New Roman" w:hAnsi="Times New Roman" w:cs="Times New Roman"/>
          <w:sz w:val="24"/>
          <w:szCs w:val="24"/>
        </w:rPr>
        <w:br/>
        <w:t>w odrębnych przepisach i realizowanych w szkole programów nauczania uwzględniających tę podstawę oraz formułowaniu oceny.</w:t>
      </w:r>
    </w:p>
    <w:p w14:paraId="58823E63" w14:textId="77777777" w:rsidR="00FC1B51" w:rsidRPr="00D4568C" w:rsidRDefault="00FC1B51" w:rsidP="00FC1B51">
      <w:pPr>
        <w:pStyle w:val="Bezodstpw"/>
        <w:numPr>
          <w:ilvl w:val="0"/>
          <w:numId w:val="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Ocenianie zachowania ucznia polega na rozpoznaniu przez wychowawcę klasy, nauczycieli oraz uczniów danej klasy stopnia respektowania przez ucznia zasad współżycia społecznego i norm etycznych oraz obowiązków ucznia określonych w statucie szkoły.</w:t>
      </w:r>
    </w:p>
    <w:p w14:paraId="17A03A4D" w14:textId="77777777" w:rsidR="00FC1B51" w:rsidRPr="00D4568C" w:rsidRDefault="00FC1B51" w:rsidP="00FC1B51">
      <w:pPr>
        <w:pStyle w:val="Bezodstpw"/>
        <w:numPr>
          <w:ilvl w:val="0"/>
          <w:numId w:val="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Ocenianie wewnątrzszkolne ma na celu: </w:t>
      </w:r>
    </w:p>
    <w:p w14:paraId="78E969BF" w14:textId="77777777" w:rsidR="00FC1B51" w:rsidRPr="00D4568C" w:rsidRDefault="00FC1B51" w:rsidP="00FC1B51">
      <w:pPr>
        <w:pStyle w:val="Bezodstpw"/>
        <w:numPr>
          <w:ilvl w:val="0"/>
          <w:numId w:val="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poinformowanie ucznia o poziomie jego osiągnięć edukacyjnych i jego zachowaniu oraz postępach w tym zakresie;</w:t>
      </w:r>
    </w:p>
    <w:p w14:paraId="2D8AB30F" w14:textId="77777777" w:rsidR="00FC1B51" w:rsidRPr="00D4568C" w:rsidRDefault="00FC1B51" w:rsidP="00FC1B51">
      <w:pPr>
        <w:pStyle w:val="Bezodstpw"/>
        <w:numPr>
          <w:ilvl w:val="0"/>
          <w:numId w:val="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udzielenie uczniowi pomocy w samodzielnym planowaniu swojego rozwoju; </w:t>
      </w:r>
    </w:p>
    <w:p w14:paraId="3D0404DD" w14:textId="77777777" w:rsidR="00FC1B51" w:rsidRPr="00D4568C" w:rsidRDefault="00FC1B51" w:rsidP="00FC1B51">
      <w:pPr>
        <w:pStyle w:val="Bezodstpw"/>
        <w:numPr>
          <w:ilvl w:val="0"/>
          <w:numId w:val="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motywowanie ucznia do dalszych postępów w nauce i zachowaniu; </w:t>
      </w:r>
    </w:p>
    <w:p w14:paraId="5E3B77E3" w14:textId="77777777" w:rsidR="00FC1B51" w:rsidRPr="00D4568C" w:rsidRDefault="00FC1B51" w:rsidP="00FC1B51">
      <w:pPr>
        <w:pStyle w:val="Bezodstpw"/>
        <w:numPr>
          <w:ilvl w:val="0"/>
          <w:numId w:val="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dostarczenie rodzicom i nauczycielom informacji o postępach i trudnościach w nauce </w:t>
      </w:r>
      <w:r>
        <w:rPr>
          <w:rFonts w:ascii="Times New Roman" w:hAnsi="Times New Roman" w:cs="Times New Roman"/>
          <w:sz w:val="24"/>
          <w:szCs w:val="24"/>
        </w:rPr>
        <w:br/>
      </w:r>
      <w:r w:rsidRPr="00D4568C">
        <w:rPr>
          <w:rFonts w:ascii="Times New Roman" w:hAnsi="Times New Roman" w:cs="Times New Roman"/>
          <w:sz w:val="24"/>
          <w:szCs w:val="24"/>
        </w:rPr>
        <w:t xml:space="preserve">i zachowaniu ucznia oraz o szczególnych uzdolnieniach ucznia; </w:t>
      </w:r>
    </w:p>
    <w:p w14:paraId="2A7324FF" w14:textId="77777777" w:rsidR="00FC1B51" w:rsidRPr="00D4568C" w:rsidRDefault="00FC1B51" w:rsidP="00FC1B51">
      <w:pPr>
        <w:pStyle w:val="Bezodstpw"/>
        <w:numPr>
          <w:ilvl w:val="0"/>
          <w:numId w:val="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umożliwienie nauczycielom doskonalenia organizacji i metod pracy </w:t>
      </w:r>
      <w:proofErr w:type="spellStart"/>
      <w:r w:rsidRPr="00D4568C">
        <w:rPr>
          <w:rFonts w:ascii="Times New Roman" w:hAnsi="Times New Roman" w:cs="Times New Roman"/>
          <w:sz w:val="24"/>
          <w:szCs w:val="24"/>
        </w:rPr>
        <w:t>dydaktyczno</w:t>
      </w:r>
      <w:proofErr w:type="spellEnd"/>
      <w:r w:rsidRPr="00D4568C">
        <w:rPr>
          <w:rFonts w:ascii="Times New Roman" w:hAnsi="Times New Roman" w:cs="Times New Roman"/>
          <w:sz w:val="24"/>
          <w:szCs w:val="24"/>
        </w:rPr>
        <w:t xml:space="preserve"> – wychowawczej.</w:t>
      </w:r>
    </w:p>
    <w:p w14:paraId="1E5F02D6" w14:textId="77777777" w:rsidR="00FC1B51" w:rsidRPr="00D4568C" w:rsidRDefault="00FC1B51" w:rsidP="00FC1B51">
      <w:pPr>
        <w:pStyle w:val="Bezodstpw"/>
        <w:numPr>
          <w:ilvl w:val="0"/>
          <w:numId w:val="7"/>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lastRenderedPageBreak/>
        <w:t xml:space="preserve">Ocenianie wewnątrzszkolne obejmuje: </w:t>
      </w:r>
    </w:p>
    <w:p w14:paraId="3DFC880F" w14:textId="77777777" w:rsidR="00FC1B51" w:rsidRPr="00D4568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formułowanie przez nauczycieli wymagań edukacyjnych niezbędnych do uzyskania poszczególnych śródrocznych i rocznych ocen klasyfikacyjnych z obowiązkowych zajęć edukacyjnych z uwzględnieniem zindywidualizowanych wymagań wobec uczniów;</w:t>
      </w:r>
    </w:p>
    <w:p w14:paraId="1BFC89C2" w14:textId="77777777" w:rsidR="00FC1B51" w:rsidRPr="00D4568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ocenianie bieżące i ustalanie śródrocznych ocen klasyfikacyjnych z obowiązkowych zajęć edukacyjnych oraz śródrocznej oceny klasyfikacyjnej zachowania, według skali </w:t>
      </w:r>
      <w:r>
        <w:rPr>
          <w:rFonts w:ascii="Times New Roman" w:hAnsi="Times New Roman" w:cs="Times New Roman"/>
          <w:sz w:val="24"/>
          <w:szCs w:val="24"/>
        </w:rPr>
        <w:br/>
      </w:r>
      <w:r w:rsidRPr="00D4568C">
        <w:rPr>
          <w:rFonts w:ascii="Times New Roman" w:hAnsi="Times New Roman" w:cs="Times New Roman"/>
          <w:sz w:val="24"/>
          <w:szCs w:val="24"/>
        </w:rPr>
        <w:t>i w formach przyjętych w Szkole;</w:t>
      </w:r>
    </w:p>
    <w:p w14:paraId="423D96F1" w14:textId="16B297D8" w:rsidR="00FC1B51" w:rsidRPr="00F770C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ustalanie rocznych (śródrocznych) ocen klasyfikacyjnych z obowiązkowych zajęć edukacyjnych według skali, o której mowa w </w:t>
      </w:r>
      <w:r w:rsidRPr="00F770CC">
        <w:rPr>
          <w:rFonts w:ascii="Times New Roman" w:hAnsi="Times New Roman" w:cs="Times New Roman"/>
          <w:sz w:val="24"/>
          <w:szCs w:val="24"/>
        </w:rPr>
        <w:t>§</w:t>
      </w:r>
      <w:r w:rsidR="000618D3" w:rsidRPr="00F770CC">
        <w:rPr>
          <w:rFonts w:ascii="Times New Roman" w:hAnsi="Times New Roman" w:cs="Times New Roman"/>
          <w:sz w:val="24"/>
          <w:szCs w:val="24"/>
        </w:rPr>
        <w:t xml:space="preserve"> 4</w:t>
      </w:r>
      <w:r w:rsidRPr="00F770CC">
        <w:rPr>
          <w:rFonts w:ascii="Times New Roman" w:hAnsi="Times New Roman" w:cs="Times New Roman"/>
          <w:sz w:val="24"/>
          <w:szCs w:val="24"/>
        </w:rPr>
        <w:t xml:space="preserve"> oraz rocznej oceny klasyfikacyjnej zachowania, według skali, o której mowa w § </w:t>
      </w:r>
      <w:r w:rsidR="000618D3" w:rsidRPr="00F770CC">
        <w:rPr>
          <w:rFonts w:ascii="Times New Roman" w:hAnsi="Times New Roman" w:cs="Times New Roman"/>
          <w:sz w:val="24"/>
          <w:szCs w:val="24"/>
        </w:rPr>
        <w:t>4</w:t>
      </w:r>
      <w:r w:rsidRPr="00F770CC">
        <w:rPr>
          <w:rFonts w:ascii="Times New Roman" w:hAnsi="Times New Roman" w:cs="Times New Roman"/>
          <w:sz w:val="24"/>
          <w:szCs w:val="24"/>
        </w:rPr>
        <w:t xml:space="preserve"> i w § 1</w:t>
      </w:r>
      <w:r w:rsidR="00F770CC" w:rsidRPr="00F770CC">
        <w:rPr>
          <w:rFonts w:ascii="Times New Roman" w:hAnsi="Times New Roman" w:cs="Times New Roman"/>
          <w:sz w:val="24"/>
          <w:szCs w:val="24"/>
        </w:rPr>
        <w:t>4</w:t>
      </w:r>
      <w:r w:rsidRPr="00F770CC">
        <w:rPr>
          <w:rFonts w:ascii="Times New Roman" w:hAnsi="Times New Roman" w:cs="Times New Roman"/>
          <w:sz w:val="24"/>
          <w:szCs w:val="24"/>
        </w:rPr>
        <w:t>;</w:t>
      </w:r>
    </w:p>
    <w:p w14:paraId="4FD46F9F" w14:textId="77777777" w:rsidR="00FC1B51" w:rsidRPr="00D4568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przeprowadzanie egzaminów klasyfikacyjnych i poprawkowych; </w:t>
      </w:r>
    </w:p>
    <w:p w14:paraId="23CAF8F6" w14:textId="77777777" w:rsidR="00FC1B51" w:rsidRPr="00D4568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ustalenie warunków i trybu uzyskania wyższej niż przewidywane rocznych ocen klasyfikacyjnych z obowiązkowych zajęć edukacyjnych oraz rocznej oceny klasyfikacyjnej zachowania;</w:t>
      </w:r>
    </w:p>
    <w:p w14:paraId="3CBDB2CF" w14:textId="77777777" w:rsidR="00FC1B51" w:rsidRPr="00D4568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ustalanie kryteriów oceniania zachowania;</w:t>
      </w:r>
    </w:p>
    <w:p w14:paraId="548186F0" w14:textId="77777777" w:rsidR="00FC1B51" w:rsidRPr="00D4568C" w:rsidRDefault="00FC1B51" w:rsidP="00FC1B51">
      <w:pPr>
        <w:pStyle w:val="Bezodstpw"/>
        <w:numPr>
          <w:ilvl w:val="0"/>
          <w:numId w:val="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ustalanie warunków i sposobu przekazywania rodzicom informacji o postępach </w:t>
      </w:r>
      <w:r w:rsidRPr="00D4568C">
        <w:rPr>
          <w:rFonts w:ascii="Times New Roman" w:hAnsi="Times New Roman" w:cs="Times New Roman"/>
          <w:sz w:val="24"/>
          <w:szCs w:val="24"/>
        </w:rPr>
        <w:br/>
        <w:t>i trudnościach ucznia w nauce.</w:t>
      </w:r>
    </w:p>
    <w:p w14:paraId="082299EE" w14:textId="77777777" w:rsidR="00FC1B51" w:rsidRPr="00D4568C" w:rsidRDefault="00FC1B51" w:rsidP="00FC1B51">
      <w:pPr>
        <w:pStyle w:val="Bezodstpw"/>
        <w:numPr>
          <w:ilvl w:val="0"/>
          <w:numId w:val="9"/>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Ocena jest informacją, w jakim stopniu uczeń spełnił wymagania programowe postawione przez nauczyciela, nie jest karą ani nagrodą.</w:t>
      </w:r>
    </w:p>
    <w:p w14:paraId="3277F2CA" w14:textId="3B860088" w:rsidR="00FC1B51" w:rsidRPr="00D4568C" w:rsidRDefault="00FC1B51" w:rsidP="00FC1B51">
      <w:pPr>
        <w:pStyle w:val="Bezodstpw"/>
        <w:spacing w:before="240" w:after="120" w:line="276" w:lineRule="auto"/>
        <w:jc w:val="center"/>
        <w:rPr>
          <w:rFonts w:ascii="Times New Roman" w:hAnsi="Times New Roman" w:cs="Times New Roman"/>
          <w:sz w:val="24"/>
          <w:szCs w:val="24"/>
        </w:rPr>
      </w:pPr>
      <w:r w:rsidRPr="00D4568C">
        <w:rPr>
          <w:rFonts w:ascii="Times New Roman" w:hAnsi="Times New Roman" w:cs="Times New Roman"/>
          <w:b/>
          <w:bCs/>
          <w:sz w:val="24"/>
          <w:szCs w:val="24"/>
        </w:rPr>
        <w:t xml:space="preserve">§ </w:t>
      </w:r>
      <w:r w:rsidR="000618D3">
        <w:rPr>
          <w:rFonts w:ascii="Times New Roman" w:hAnsi="Times New Roman" w:cs="Times New Roman"/>
          <w:b/>
          <w:bCs/>
          <w:sz w:val="24"/>
          <w:szCs w:val="24"/>
        </w:rPr>
        <w:t>2</w:t>
      </w:r>
      <w:r w:rsidRPr="00D4568C">
        <w:rPr>
          <w:rFonts w:ascii="Times New Roman" w:hAnsi="Times New Roman" w:cs="Times New Roman"/>
          <w:sz w:val="24"/>
          <w:szCs w:val="24"/>
        </w:rPr>
        <w:t>.</w:t>
      </w:r>
    </w:p>
    <w:p w14:paraId="3EA9F31E" w14:textId="77777777" w:rsidR="00FC1B51" w:rsidRPr="00D4568C" w:rsidRDefault="00FC1B51" w:rsidP="00FC1B51">
      <w:pPr>
        <w:pStyle w:val="Bezodstpw"/>
        <w:spacing w:line="276" w:lineRule="auto"/>
        <w:ind w:firstLine="426"/>
        <w:jc w:val="both"/>
        <w:rPr>
          <w:rFonts w:ascii="Times New Roman" w:hAnsi="Times New Roman" w:cs="Times New Roman"/>
          <w:sz w:val="24"/>
          <w:szCs w:val="24"/>
        </w:rPr>
      </w:pPr>
      <w:r w:rsidRPr="00D4568C">
        <w:rPr>
          <w:rFonts w:ascii="Times New Roman" w:hAnsi="Times New Roman" w:cs="Times New Roman"/>
          <w:sz w:val="24"/>
          <w:szCs w:val="24"/>
        </w:rPr>
        <w:t>W ocenianiu obowiązują zasady:</w:t>
      </w:r>
    </w:p>
    <w:p w14:paraId="18E0A788" w14:textId="77777777" w:rsidR="00FC1B51" w:rsidRPr="00D4568C" w:rsidRDefault="00FC1B51" w:rsidP="00FC1B51">
      <w:pPr>
        <w:pStyle w:val="Bezodstpw"/>
        <w:numPr>
          <w:ilvl w:val="0"/>
          <w:numId w:val="10"/>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zasada częstotliwości i rytmiczności – uczeń oceniany jest na bieżąco i rytmiczni</w:t>
      </w:r>
      <w:r>
        <w:rPr>
          <w:rFonts w:ascii="Times New Roman" w:hAnsi="Times New Roman" w:cs="Times New Roman"/>
          <w:sz w:val="24"/>
          <w:szCs w:val="24"/>
        </w:rPr>
        <w:t>e</w:t>
      </w:r>
      <w:r w:rsidRPr="00D4568C">
        <w:rPr>
          <w:rFonts w:ascii="Times New Roman" w:hAnsi="Times New Roman" w:cs="Times New Roman"/>
          <w:sz w:val="24"/>
          <w:szCs w:val="24"/>
        </w:rPr>
        <w:t xml:space="preserve">; </w:t>
      </w:r>
    </w:p>
    <w:p w14:paraId="7D87D9E1" w14:textId="77777777" w:rsidR="00FC1B51" w:rsidRPr="00D4568C" w:rsidRDefault="00FC1B51" w:rsidP="00FC1B51">
      <w:pPr>
        <w:pStyle w:val="Bezodstpw"/>
        <w:numPr>
          <w:ilvl w:val="0"/>
          <w:numId w:val="10"/>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zasada jawności kryteriów – uczeń i jego rodzice znają kryteria oceniania, zakres materiału z każdego przedmiotu oraz formy pracy podlegające ocenie;</w:t>
      </w:r>
    </w:p>
    <w:p w14:paraId="5FBE85E5" w14:textId="77777777" w:rsidR="00FC1B51" w:rsidRPr="00D4568C" w:rsidRDefault="00FC1B51" w:rsidP="00FC1B51">
      <w:pPr>
        <w:pStyle w:val="Bezodstpw"/>
        <w:numPr>
          <w:ilvl w:val="0"/>
          <w:numId w:val="10"/>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zasada różnorodności wynikająca ze specyfiki każdego przedmiotu;</w:t>
      </w:r>
    </w:p>
    <w:p w14:paraId="2B239775" w14:textId="77777777" w:rsidR="00FC1B51" w:rsidRPr="00D4568C" w:rsidRDefault="00FC1B51" w:rsidP="00FC1B51">
      <w:pPr>
        <w:pStyle w:val="Bezodstpw"/>
        <w:numPr>
          <w:ilvl w:val="0"/>
          <w:numId w:val="10"/>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zasada różnicowania wymagań – zadania stawiane uczniom powinny mieć zróżnicowany poziom trudności i dawać możliwość uzyskania wszystkich ocen;</w:t>
      </w:r>
    </w:p>
    <w:p w14:paraId="0F762140" w14:textId="77777777" w:rsidR="00FC1B51" w:rsidRPr="00D4568C" w:rsidRDefault="00FC1B51" w:rsidP="00FC1B51">
      <w:pPr>
        <w:pStyle w:val="Bezodstpw"/>
        <w:numPr>
          <w:ilvl w:val="0"/>
          <w:numId w:val="10"/>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zasada otwartości – wewnątrzszkolne ocenianie podlega weryfikacji i modyfikacji </w:t>
      </w:r>
      <w:r w:rsidRPr="00D4568C">
        <w:rPr>
          <w:rFonts w:ascii="Times New Roman" w:hAnsi="Times New Roman" w:cs="Times New Roman"/>
          <w:sz w:val="24"/>
          <w:szCs w:val="24"/>
        </w:rPr>
        <w:br/>
        <w:t>w oparciu o okresową ewaluację.</w:t>
      </w:r>
    </w:p>
    <w:p w14:paraId="41E63B23" w14:textId="7695D149" w:rsidR="00FC1B51" w:rsidRPr="00D4568C" w:rsidRDefault="00FC1B51" w:rsidP="00FC1B51">
      <w:pPr>
        <w:tabs>
          <w:tab w:val="left" w:pos="284"/>
        </w:tabs>
        <w:spacing w:before="240" w:after="120" w:line="276" w:lineRule="auto"/>
        <w:jc w:val="center"/>
        <w:rPr>
          <w:rFonts w:ascii="Times New Roman" w:hAnsi="Times New Roman" w:cs="Times New Roman"/>
          <w:b/>
          <w:bCs/>
          <w:sz w:val="24"/>
          <w:szCs w:val="24"/>
          <w:lang w:eastAsia="pl-PL"/>
        </w:rPr>
      </w:pPr>
      <w:r w:rsidRPr="00D4568C">
        <w:rPr>
          <w:rFonts w:ascii="Times New Roman" w:hAnsi="Times New Roman" w:cs="Times New Roman"/>
          <w:b/>
          <w:bCs/>
          <w:sz w:val="24"/>
          <w:szCs w:val="24"/>
          <w:lang w:eastAsia="pl-PL"/>
        </w:rPr>
        <w:t xml:space="preserve">§ </w:t>
      </w:r>
      <w:r w:rsidR="000618D3">
        <w:rPr>
          <w:rFonts w:ascii="Times New Roman" w:hAnsi="Times New Roman" w:cs="Times New Roman"/>
          <w:b/>
          <w:bCs/>
          <w:sz w:val="24"/>
          <w:szCs w:val="24"/>
          <w:lang w:eastAsia="pl-PL"/>
        </w:rPr>
        <w:t>3</w:t>
      </w:r>
      <w:r w:rsidRPr="00D4568C">
        <w:rPr>
          <w:rFonts w:ascii="Times New Roman" w:hAnsi="Times New Roman" w:cs="Times New Roman"/>
          <w:b/>
          <w:bCs/>
          <w:sz w:val="24"/>
          <w:szCs w:val="24"/>
          <w:lang w:eastAsia="pl-PL"/>
        </w:rPr>
        <w:t>.</w:t>
      </w:r>
    </w:p>
    <w:p w14:paraId="387791F8" w14:textId="77777777" w:rsidR="00FC1B51" w:rsidRPr="00D4568C" w:rsidRDefault="00FC1B51" w:rsidP="00FC1B51">
      <w:pPr>
        <w:pStyle w:val="Bezodstpw"/>
        <w:numPr>
          <w:ilvl w:val="0"/>
          <w:numId w:val="11"/>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Nauczyciel na początku roku szkolnego przedstawia uczniom opracowany przez siebie (wybrany) program nauczania w danej klasie uwzględniający profil i specyfikę Szkoły. </w:t>
      </w:r>
    </w:p>
    <w:p w14:paraId="5E27B248" w14:textId="77777777" w:rsidR="00FC1B51" w:rsidRPr="00D4568C" w:rsidRDefault="00FC1B51" w:rsidP="00FC1B51">
      <w:pPr>
        <w:pStyle w:val="Bezodstpw"/>
        <w:numPr>
          <w:ilvl w:val="0"/>
          <w:numId w:val="11"/>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Na początku roku szkolnego nauczyciele szczegółowo zapoznają uczniów z zasadami przedmiotowego oceniania, a uczniowie pisemnie potwierdzają zapoznanie się z tymi zasadami. </w:t>
      </w:r>
    </w:p>
    <w:p w14:paraId="33EF502B" w14:textId="77777777" w:rsidR="00FC1B51" w:rsidRPr="00D4568C" w:rsidRDefault="00FC1B51" w:rsidP="00FC1B51">
      <w:pPr>
        <w:pStyle w:val="Bezodstpw"/>
        <w:numPr>
          <w:ilvl w:val="0"/>
          <w:numId w:val="11"/>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Na pierwszej wywiadówce w roku szkolnym wychowawcy zapoznają rodziców </w:t>
      </w:r>
      <w:r w:rsidRPr="00D4568C">
        <w:rPr>
          <w:rFonts w:ascii="Times New Roman" w:hAnsi="Times New Roman" w:cs="Times New Roman"/>
          <w:sz w:val="24"/>
          <w:szCs w:val="24"/>
        </w:rPr>
        <w:br/>
      </w:r>
      <w:r w:rsidRPr="00D4568C">
        <w:rPr>
          <w:rFonts w:ascii="Times New Roman" w:hAnsi="Times New Roman" w:cs="Times New Roman"/>
          <w:sz w:val="24"/>
          <w:szCs w:val="24"/>
        </w:rPr>
        <w:lastRenderedPageBreak/>
        <w:t>z zasadami oceniania wewnątrzszkolnego, a obecni na wywiadówce rodzice pisemnie potwierdzają zapoznanie się z tymi zasadami.</w:t>
      </w:r>
    </w:p>
    <w:p w14:paraId="7EE35D8E" w14:textId="77777777" w:rsidR="00FC1B51" w:rsidRPr="00D4568C" w:rsidRDefault="00FC1B51" w:rsidP="00FC1B51">
      <w:pPr>
        <w:pStyle w:val="Bezodstpw"/>
        <w:numPr>
          <w:ilvl w:val="0"/>
          <w:numId w:val="11"/>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Ocenianie wewnątrzszkolne i ocenianie przedmiotowe z poszczególnych zajęć edukacyjnych zamieszczone są na stronie internetowej szkoły.</w:t>
      </w:r>
    </w:p>
    <w:p w14:paraId="73890BEA" w14:textId="77777777" w:rsidR="00FC1B51" w:rsidRPr="0054368D" w:rsidRDefault="00FC1B51" w:rsidP="00FC1B51">
      <w:pPr>
        <w:pStyle w:val="Bezodstpw"/>
        <w:numPr>
          <w:ilvl w:val="0"/>
          <w:numId w:val="11"/>
        </w:numPr>
        <w:spacing w:before="120" w:after="120" w:line="276" w:lineRule="auto"/>
        <w:ind w:left="0" w:firstLine="425"/>
        <w:jc w:val="both"/>
        <w:rPr>
          <w:rFonts w:ascii="Times New Roman" w:hAnsi="Times New Roman" w:cs="Times New Roman"/>
          <w:color w:val="000000" w:themeColor="text1"/>
          <w:sz w:val="24"/>
          <w:szCs w:val="24"/>
        </w:rPr>
      </w:pPr>
      <w:r w:rsidRPr="0054368D">
        <w:rPr>
          <w:rFonts w:ascii="Times New Roman" w:hAnsi="Times New Roman" w:cs="Times New Roman"/>
          <w:color w:val="000000" w:themeColor="text1"/>
          <w:sz w:val="24"/>
          <w:szCs w:val="24"/>
        </w:rPr>
        <w:t xml:space="preserve">Oceny są jawne zarówno dla ucznia, jak i jego rodziców. Sprawdzone i ocenione pisemne prace kontrolne udostępniane są uczniowi i jego rodzicom do wglądu na terenie szkoły. Na prośbę ucznia lub jego rodziców nauczyciel ustalający ocenę powinien ją krótko uzasadnić. </w:t>
      </w:r>
    </w:p>
    <w:p w14:paraId="6B9B0F9C" w14:textId="77777777" w:rsidR="00FC1B51" w:rsidRPr="0054368D" w:rsidRDefault="00FC1B51" w:rsidP="00FC1B51">
      <w:pPr>
        <w:pStyle w:val="Bezodstpw"/>
        <w:numPr>
          <w:ilvl w:val="0"/>
          <w:numId w:val="11"/>
        </w:numPr>
        <w:spacing w:before="120" w:after="120" w:line="276" w:lineRule="auto"/>
        <w:jc w:val="both"/>
        <w:rPr>
          <w:rFonts w:ascii="Times New Roman" w:hAnsi="Times New Roman" w:cs="Times New Roman"/>
          <w:color w:val="000000" w:themeColor="text1"/>
          <w:sz w:val="24"/>
          <w:szCs w:val="24"/>
        </w:rPr>
      </w:pPr>
      <w:r w:rsidRPr="0054368D">
        <w:rPr>
          <w:rFonts w:ascii="Times New Roman" w:hAnsi="Times New Roman" w:cs="Times New Roman"/>
          <w:color w:val="000000" w:themeColor="text1"/>
          <w:sz w:val="24"/>
          <w:szCs w:val="24"/>
        </w:rPr>
        <w:t>Uczeń lub jego rodzic ma prawo zrobić zdjęcie lub kserokopię swojej pracy.</w:t>
      </w:r>
    </w:p>
    <w:p w14:paraId="36B2BA66" w14:textId="77777777" w:rsidR="00FC1B51" w:rsidRPr="0054368D" w:rsidRDefault="00FC1B51" w:rsidP="00FC1B51">
      <w:pPr>
        <w:pStyle w:val="Bezodstpw"/>
        <w:numPr>
          <w:ilvl w:val="0"/>
          <w:numId w:val="11"/>
        </w:numPr>
        <w:spacing w:before="120" w:after="120" w:line="276" w:lineRule="auto"/>
        <w:ind w:left="0" w:firstLine="425"/>
        <w:jc w:val="both"/>
        <w:rPr>
          <w:rFonts w:ascii="Times New Roman" w:hAnsi="Times New Roman" w:cs="Times New Roman"/>
          <w:color w:val="000000" w:themeColor="text1"/>
          <w:sz w:val="24"/>
          <w:szCs w:val="24"/>
        </w:rPr>
      </w:pPr>
      <w:r w:rsidRPr="0054368D">
        <w:rPr>
          <w:rFonts w:ascii="Times New Roman" w:hAnsi="Times New Roman" w:cs="Times New Roman"/>
          <w:color w:val="000000" w:themeColor="text1"/>
          <w:sz w:val="24"/>
          <w:szCs w:val="24"/>
        </w:rPr>
        <w:t>Prace do wglądu, o których mowa w ust. 5 uczeń i jego rodzice mogą otrzymać każdorazowo podczas godzin dostępności nauczyciela, wywiadówek oraz w uzasadnionych sytuacjach w terminie uzgodnionym indywidualnie z nauczycielem</w:t>
      </w:r>
      <w:r w:rsidRPr="0054368D">
        <w:rPr>
          <w:rFonts w:ascii="Times New Roman" w:hAnsi="Times New Roman" w:cs="Times New Roman"/>
          <w:color w:val="000000" w:themeColor="text1"/>
        </w:rPr>
        <w:t>.</w:t>
      </w:r>
    </w:p>
    <w:p w14:paraId="01A5B619" w14:textId="56BBFBD1" w:rsidR="00FC1B51" w:rsidRPr="00D4568C" w:rsidRDefault="00FC1B51" w:rsidP="00FC1B51">
      <w:pPr>
        <w:widowControl/>
        <w:suppressAutoHyphens w:val="0"/>
        <w:spacing w:before="240" w:after="120" w:line="276" w:lineRule="auto"/>
        <w:jc w:val="center"/>
        <w:textAlignment w:val="auto"/>
        <w:rPr>
          <w:rFonts w:ascii="Times New Roman" w:eastAsia="Times New Roman" w:hAnsi="Times New Roman" w:cs="Times New Roman"/>
          <w:b/>
          <w:bCs/>
          <w:kern w:val="0"/>
          <w:sz w:val="24"/>
          <w:szCs w:val="24"/>
          <w:lang w:eastAsia="pl-PL"/>
        </w:rPr>
      </w:pPr>
      <w:r w:rsidRPr="00D4568C">
        <w:rPr>
          <w:rFonts w:ascii="Times New Roman" w:eastAsia="Times New Roman" w:hAnsi="Times New Roman" w:cs="Times New Roman"/>
          <w:b/>
          <w:bCs/>
          <w:kern w:val="0"/>
          <w:sz w:val="24"/>
          <w:szCs w:val="24"/>
          <w:lang w:eastAsia="pl-PL"/>
        </w:rPr>
        <w:t xml:space="preserve">§ </w:t>
      </w:r>
      <w:r w:rsidR="000618D3">
        <w:rPr>
          <w:rFonts w:ascii="Times New Roman" w:eastAsia="Times New Roman" w:hAnsi="Times New Roman" w:cs="Times New Roman"/>
          <w:b/>
          <w:bCs/>
          <w:kern w:val="0"/>
          <w:sz w:val="24"/>
          <w:szCs w:val="24"/>
          <w:lang w:eastAsia="pl-PL"/>
        </w:rPr>
        <w:t>3</w:t>
      </w:r>
      <w:r w:rsidRPr="00D4568C">
        <w:rPr>
          <w:rFonts w:ascii="Times New Roman" w:eastAsia="Times New Roman" w:hAnsi="Times New Roman" w:cs="Times New Roman"/>
          <w:b/>
          <w:bCs/>
          <w:kern w:val="0"/>
          <w:sz w:val="24"/>
          <w:szCs w:val="24"/>
          <w:lang w:eastAsia="pl-PL"/>
        </w:rPr>
        <w:t>a.</w:t>
      </w:r>
    </w:p>
    <w:p w14:paraId="4D4784CB" w14:textId="77777777" w:rsidR="00FC1B51" w:rsidRPr="00D4568C" w:rsidRDefault="00FC1B51" w:rsidP="00E54A3D">
      <w:pPr>
        <w:widowControl/>
        <w:numPr>
          <w:ilvl w:val="0"/>
          <w:numId w:val="53"/>
        </w:numPr>
        <w:suppressAutoHyphens w:val="0"/>
        <w:autoSpaceDN/>
        <w:spacing w:before="120" w:after="120" w:line="276" w:lineRule="auto"/>
        <w:ind w:left="0" w:firstLine="425"/>
        <w:jc w:val="both"/>
        <w:textAlignment w:val="auto"/>
        <w:rPr>
          <w:rFonts w:ascii="Times New Roman" w:eastAsia="Times New Roman" w:hAnsi="Times New Roman" w:cs="Times New Roman"/>
          <w:bCs/>
          <w:kern w:val="0"/>
          <w:sz w:val="24"/>
          <w:szCs w:val="24"/>
          <w:lang w:val="x-none" w:eastAsia="pl-PL"/>
        </w:rPr>
      </w:pPr>
      <w:r w:rsidRPr="00D4568C">
        <w:rPr>
          <w:rFonts w:ascii="Times New Roman" w:eastAsia="Times New Roman" w:hAnsi="Times New Roman" w:cs="Times New Roman"/>
          <w:bCs/>
          <w:kern w:val="0"/>
          <w:sz w:val="24"/>
          <w:szCs w:val="24"/>
          <w:lang w:val="x-none"/>
        </w:rPr>
        <w:t>Szkoła w ramach swoich możliwości stwarza uczniowi przybywającemu z zagranicy warunki do uzupełniania różnic programowych do zakończenia nauki w szkole.</w:t>
      </w:r>
    </w:p>
    <w:p w14:paraId="4BBE43ED" w14:textId="77777777" w:rsidR="00FC1B51" w:rsidRPr="00D4568C" w:rsidRDefault="00FC1B51" w:rsidP="00E54A3D">
      <w:pPr>
        <w:widowControl/>
        <w:numPr>
          <w:ilvl w:val="0"/>
          <w:numId w:val="53"/>
        </w:numPr>
        <w:suppressAutoHyphens w:val="0"/>
        <w:autoSpaceDN/>
        <w:spacing w:before="120" w:after="120" w:line="276" w:lineRule="auto"/>
        <w:ind w:left="0" w:firstLine="425"/>
        <w:jc w:val="both"/>
        <w:textAlignment w:val="auto"/>
        <w:rPr>
          <w:rFonts w:ascii="Times New Roman" w:eastAsia="Times New Roman" w:hAnsi="Times New Roman" w:cs="Times New Roman"/>
          <w:kern w:val="0"/>
          <w:sz w:val="24"/>
          <w:szCs w:val="24"/>
          <w:lang w:val="x-none" w:eastAsia="x-none"/>
        </w:rPr>
      </w:pPr>
      <w:r w:rsidRPr="00D4568C">
        <w:rPr>
          <w:rFonts w:ascii="Times New Roman" w:eastAsia="Times New Roman" w:hAnsi="Times New Roman" w:cs="Times New Roman"/>
          <w:kern w:val="0"/>
          <w:sz w:val="24"/>
          <w:szCs w:val="24"/>
          <w:lang w:val="x-none" w:eastAsia="x-none"/>
        </w:rPr>
        <w:t>Uzupełnianie różnic programowych, o których mowa w ust. 1 może być realizowana poprzez uczestniczenie uczniów w zajęciach z innym oddziałem, wyznaczenie materiału do „zaliczenia” na warunkach ustalonych z nauczycielem danego przedmiotu, a także określenia sposobu weryfikacji opanowania danego materiału.</w:t>
      </w:r>
    </w:p>
    <w:p w14:paraId="5D40BAC8" w14:textId="77777777" w:rsidR="00FC1B51" w:rsidRPr="00D4568C" w:rsidRDefault="00FC1B51" w:rsidP="00E54A3D">
      <w:pPr>
        <w:widowControl/>
        <w:numPr>
          <w:ilvl w:val="0"/>
          <w:numId w:val="53"/>
        </w:numPr>
        <w:suppressAutoHyphens w:val="0"/>
        <w:autoSpaceDN/>
        <w:spacing w:before="120" w:after="120" w:line="276" w:lineRule="auto"/>
        <w:ind w:left="0" w:firstLine="425"/>
        <w:jc w:val="both"/>
        <w:textAlignment w:val="auto"/>
        <w:rPr>
          <w:rFonts w:ascii="Times New Roman" w:eastAsia="Times New Roman" w:hAnsi="Times New Roman" w:cs="Times New Roman"/>
          <w:kern w:val="0"/>
          <w:sz w:val="24"/>
          <w:szCs w:val="24"/>
          <w:lang w:val="x-none" w:eastAsia="x-none"/>
        </w:rPr>
      </w:pPr>
      <w:r w:rsidRPr="00D4568C">
        <w:rPr>
          <w:rFonts w:ascii="Times New Roman" w:eastAsia="Times New Roman" w:hAnsi="Times New Roman" w:cs="Times New Roman"/>
          <w:iCs/>
          <w:kern w:val="0"/>
          <w:sz w:val="24"/>
          <w:szCs w:val="24"/>
          <w:lang w:val="x-none" w:eastAsia="x-none"/>
        </w:rPr>
        <w:t xml:space="preserve">Sposób diagnozowania umiejętności uczniów, a następnie określania ich postępów </w:t>
      </w:r>
      <w:r w:rsidRPr="00D4568C">
        <w:rPr>
          <w:rFonts w:ascii="Times New Roman" w:eastAsia="Times New Roman" w:hAnsi="Times New Roman" w:cs="Times New Roman"/>
          <w:iCs/>
          <w:kern w:val="0"/>
          <w:sz w:val="24"/>
          <w:szCs w:val="24"/>
          <w:lang w:val="x-none" w:eastAsia="x-none"/>
        </w:rPr>
        <w:br/>
        <w:t xml:space="preserve">w nauce, w szczególności w zakresie nauki języka polskiego, odbywa się na zasadach określonych w rozdziale </w:t>
      </w:r>
      <w:r w:rsidRPr="00D4568C">
        <w:rPr>
          <w:rFonts w:ascii="Times New Roman" w:eastAsia="Times New Roman" w:hAnsi="Times New Roman" w:cs="Times New Roman"/>
          <w:iCs/>
          <w:kern w:val="0"/>
          <w:sz w:val="24"/>
          <w:szCs w:val="24"/>
          <w:lang w:eastAsia="x-none"/>
        </w:rPr>
        <w:t>7</w:t>
      </w:r>
      <w:r w:rsidRPr="00D4568C">
        <w:rPr>
          <w:rFonts w:ascii="Times New Roman" w:eastAsia="Times New Roman" w:hAnsi="Times New Roman" w:cs="Times New Roman"/>
          <w:iCs/>
          <w:kern w:val="0"/>
          <w:sz w:val="24"/>
          <w:szCs w:val="24"/>
          <w:lang w:val="x-none" w:eastAsia="x-none"/>
        </w:rPr>
        <w:t xml:space="preserve"> niniejszego statutu.</w:t>
      </w:r>
    </w:p>
    <w:p w14:paraId="174A62C6" w14:textId="698BC03F" w:rsidR="00FC1B51" w:rsidRPr="00D4568C" w:rsidRDefault="00FC1B51" w:rsidP="00FC1B51">
      <w:pPr>
        <w:tabs>
          <w:tab w:val="left" w:pos="284"/>
        </w:tabs>
        <w:spacing w:before="240" w:after="120" w:line="276" w:lineRule="auto"/>
        <w:jc w:val="center"/>
        <w:rPr>
          <w:rFonts w:ascii="Times New Roman" w:hAnsi="Times New Roman" w:cs="Times New Roman"/>
          <w:b/>
          <w:bCs/>
          <w:sz w:val="24"/>
          <w:szCs w:val="24"/>
          <w:lang w:eastAsia="pl-PL"/>
        </w:rPr>
      </w:pPr>
      <w:r w:rsidRPr="00D4568C">
        <w:rPr>
          <w:rFonts w:ascii="Times New Roman" w:hAnsi="Times New Roman" w:cs="Times New Roman"/>
          <w:b/>
          <w:bCs/>
          <w:sz w:val="24"/>
          <w:szCs w:val="24"/>
          <w:lang w:eastAsia="pl-PL"/>
        </w:rPr>
        <w:t xml:space="preserve">§ </w:t>
      </w:r>
      <w:r w:rsidR="000618D3">
        <w:rPr>
          <w:rFonts w:ascii="Times New Roman" w:hAnsi="Times New Roman" w:cs="Times New Roman"/>
          <w:b/>
          <w:bCs/>
          <w:sz w:val="24"/>
          <w:szCs w:val="24"/>
          <w:lang w:eastAsia="pl-PL"/>
        </w:rPr>
        <w:t>4</w:t>
      </w:r>
      <w:r w:rsidRPr="00D4568C">
        <w:rPr>
          <w:rFonts w:ascii="Times New Roman" w:hAnsi="Times New Roman" w:cs="Times New Roman"/>
          <w:b/>
          <w:bCs/>
          <w:sz w:val="24"/>
          <w:szCs w:val="24"/>
          <w:lang w:eastAsia="pl-PL"/>
        </w:rPr>
        <w:t>.</w:t>
      </w:r>
    </w:p>
    <w:p w14:paraId="1BBC10C9" w14:textId="77777777" w:rsidR="00FC1B51" w:rsidRPr="000E3BAC" w:rsidRDefault="00FC1B51" w:rsidP="00FC1B51">
      <w:pPr>
        <w:autoSpaceDE w:val="0"/>
        <w:adjustRightInd w:val="0"/>
        <w:spacing w:line="276" w:lineRule="auto"/>
        <w:jc w:val="center"/>
        <w:rPr>
          <w:rFonts w:ascii="Times New Roman" w:hAnsi="Times New Roman" w:cs="Times New Roman"/>
          <w:sz w:val="24"/>
          <w:szCs w:val="24"/>
        </w:rPr>
      </w:pPr>
      <w:r w:rsidRPr="000E3BAC">
        <w:rPr>
          <w:rFonts w:ascii="Times New Roman" w:hAnsi="Times New Roman" w:cs="Times New Roman"/>
          <w:sz w:val="24"/>
          <w:szCs w:val="24"/>
        </w:rPr>
        <w:t>TRYB OCENIANIA I SKALA OCEN</w:t>
      </w:r>
    </w:p>
    <w:p w14:paraId="18DCB41B" w14:textId="77777777" w:rsidR="00FC1B51" w:rsidRPr="00D4568C" w:rsidRDefault="00FC1B51" w:rsidP="00FC1B51">
      <w:pPr>
        <w:pStyle w:val="Bezodstpw"/>
        <w:numPr>
          <w:ilvl w:val="0"/>
          <w:numId w:val="12"/>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Oceny bieżące, klasyfikacyjne śródroczne i roczne ustala się według następującej skali, z następującymi skrótami literowymi: </w:t>
      </w:r>
    </w:p>
    <w:p w14:paraId="65F6356A" w14:textId="77777777" w:rsidR="00FC1B51" w:rsidRPr="00D4568C" w:rsidRDefault="00FC1B51" w:rsidP="00FC1B51">
      <w:pPr>
        <w:pStyle w:val="Bezodstpw"/>
        <w:numPr>
          <w:ilvl w:val="0"/>
          <w:numId w:val="13"/>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stopień celujący - 6 - cel; </w:t>
      </w:r>
    </w:p>
    <w:p w14:paraId="316C19E5" w14:textId="77777777" w:rsidR="00FC1B51" w:rsidRPr="00D4568C" w:rsidRDefault="00FC1B51" w:rsidP="00FC1B51">
      <w:pPr>
        <w:pStyle w:val="Bezodstpw"/>
        <w:numPr>
          <w:ilvl w:val="0"/>
          <w:numId w:val="13"/>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stopień bardzo dobry - 5 - </w:t>
      </w:r>
      <w:proofErr w:type="spellStart"/>
      <w:r w:rsidRPr="00D4568C">
        <w:rPr>
          <w:rFonts w:ascii="Times New Roman" w:hAnsi="Times New Roman" w:cs="Times New Roman"/>
          <w:sz w:val="24"/>
          <w:szCs w:val="24"/>
        </w:rPr>
        <w:t>bdb</w:t>
      </w:r>
      <w:proofErr w:type="spellEnd"/>
      <w:r w:rsidRPr="00D4568C">
        <w:rPr>
          <w:rFonts w:ascii="Times New Roman" w:hAnsi="Times New Roman" w:cs="Times New Roman"/>
          <w:sz w:val="24"/>
          <w:szCs w:val="24"/>
        </w:rPr>
        <w:t>;</w:t>
      </w:r>
    </w:p>
    <w:p w14:paraId="1B2A3FBC" w14:textId="77777777" w:rsidR="00FC1B51" w:rsidRPr="00D4568C" w:rsidRDefault="00FC1B51" w:rsidP="00FC1B51">
      <w:pPr>
        <w:pStyle w:val="Bezodstpw"/>
        <w:numPr>
          <w:ilvl w:val="0"/>
          <w:numId w:val="13"/>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stopień dobry - 4 - </w:t>
      </w:r>
      <w:proofErr w:type="spellStart"/>
      <w:r w:rsidRPr="00D4568C">
        <w:rPr>
          <w:rFonts w:ascii="Times New Roman" w:hAnsi="Times New Roman" w:cs="Times New Roman"/>
          <w:sz w:val="24"/>
          <w:szCs w:val="24"/>
        </w:rPr>
        <w:t>db</w:t>
      </w:r>
      <w:proofErr w:type="spellEnd"/>
      <w:r w:rsidRPr="00D4568C">
        <w:rPr>
          <w:rFonts w:ascii="Times New Roman" w:hAnsi="Times New Roman" w:cs="Times New Roman"/>
          <w:sz w:val="24"/>
          <w:szCs w:val="24"/>
        </w:rPr>
        <w:t>;</w:t>
      </w:r>
    </w:p>
    <w:p w14:paraId="3EDBC519" w14:textId="77777777" w:rsidR="00FC1B51" w:rsidRPr="00D4568C" w:rsidRDefault="00FC1B51" w:rsidP="00FC1B51">
      <w:pPr>
        <w:pStyle w:val="Bezodstpw"/>
        <w:numPr>
          <w:ilvl w:val="0"/>
          <w:numId w:val="13"/>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stopień dostateczny - 3 - </w:t>
      </w:r>
      <w:proofErr w:type="spellStart"/>
      <w:r w:rsidRPr="00D4568C">
        <w:rPr>
          <w:rFonts w:ascii="Times New Roman" w:hAnsi="Times New Roman" w:cs="Times New Roman"/>
          <w:sz w:val="24"/>
          <w:szCs w:val="24"/>
        </w:rPr>
        <w:t>dst</w:t>
      </w:r>
      <w:proofErr w:type="spellEnd"/>
      <w:r w:rsidRPr="00D4568C">
        <w:rPr>
          <w:rFonts w:ascii="Times New Roman" w:hAnsi="Times New Roman" w:cs="Times New Roman"/>
          <w:sz w:val="24"/>
          <w:szCs w:val="24"/>
        </w:rPr>
        <w:t>;</w:t>
      </w:r>
    </w:p>
    <w:p w14:paraId="10251398" w14:textId="77777777" w:rsidR="00FC1B51" w:rsidRPr="00D4568C" w:rsidRDefault="00FC1B51" w:rsidP="00FC1B51">
      <w:pPr>
        <w:pStyle w:val="Bezodstpw"/>
        <w:numPr>
          <w:ilvl w:val="0"/>
          <w:numId w:val="13"/>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stopień dopuszczający - 2 - </w:t>
      </w:r>
      <w:proofErr w:type="spellStart"/>
      <w:r w:rsidRPr="00D4568C">
        <w:rPr>
          <w:rFonts w:ascii="Times New Roman" w:hAnsi="Times New Roman" w:cs="Times New Roman"/>
          <w:sz w:val="24"/>
          <w:szCs w:val="24"/>
        </w:rPr>
        <w:t>dop</w:t>
      </w:r>
      <w:proofErr w:type="spellEnd"/>
      <w:r w:rsidRPr="00D4568C">
        <w:rPr>
          <w:rFonts w:ascii="Times New Roman" w:hAnsi="Times New Roman" w:cs="Times New Roman"/>
          <w:sz w:val="24"/>
          <w:szCs w:val="24"/>
        </w:rPr>
        <w:t>;</w:t>
      </w:r>
    </w:p>
    <w:p w14:paraId="796D7AF1" w14:textId="77777777" w:rsidR="00FC1B51" w:rsidRPr="00D4568C" w:rsidRDefault="00FC1B51" w:rsidP="00FC1B51">
      <w:pPr>
        <w:pStyle w:val="Bezodstpw"/>
        <w:numPr>
          <w:ilvl w:val="0"/>
          <w:numId w:val="13"/>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stopień niedostateczny - 1 - </w:t>
      </w:r>
      <w:proofErr w:type="spellStart"/>
      <w:r w:rsidRPr="00D4568C">
        <w:rPr>
          <w:rFonts w:ascii="Times New Roman" w:hAnsi="Times New Roman" w:cs="Times New Roman"/>
          <w:sz w:val="24"/>
          <w:szCs w:val="24"/>
        </w:rPr>
        <w:t>ndst</w:t>
      </w:r>
      <w:proofErr w:type="spellEnd"/>
      <w:r w:rsidRPr="00D4568C">
        <w:rPr>
          <w:rFonts w:ascii="Times New Roman" w:hAnsi="Times New Roman" w:cs="Times New Roman"/>
          <w:sz w:val="24"/>
          <w:szCs w:val="24"/>
        </w:rPr>
        <w:t xml:space="preserve">. </w:t>
      </w:r>
    </w:p>
    <w:p w14:paraId="78126FC0" w14:textId="77777777" w:rsidR="00FC1B51" w:rsidRPr="00D4568C" w:rsidRDefault="00FC1B51" w:rsidP="00FC1B51">
      <w:pPr>
        <w:pStyle w:val="Bezodstpw"/>
        <w:numPr>
          <w:ilvl w:val="0"/>
          <w:numId w:val="12"/>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Dopuszcza się stosowanie znaku „+ „i „w bieżącym ocenianiu.</w:t>
      </w:r>
    </w:p>
    <w:p w14:paraId="765610DB" w14:textId="77777777" w:rsidR="00FC1B51" w:rsidRPr="00D4568C" w:rsidRDefault="00FC1B51" w:rsidP="00FC1B51">
      <w:pPr>
        <w:pStyle w:val="Bezodstpw"/>
        <w:numPr>
          <w:ilvl w:val="0"/>
          <w:numId w:val="12"/>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Ocenom bieżącym przypisywane są wagi od 0 do 5. O wielkości wag poszczególnych ocen decydują nauczyciele uczący danego przedmiotu, zobowiązani są oni do poinformowania uczniów o skali wag ocen w wewnątrzszkolnym ocenianiu.</w:t>
      </w:r>
    </w:p>
    <w:p w14:paraId="5ED1A85A" w14:textId="77777777" w:rsidR="00FC1B51" w:rsidRPr="00D4568C" w:rsidRDefault="00FC1B51" w:rsidP="00FC1B51">
      <w:pPr>
        <w:pStyle w:val="Bezodstpw"/>
        <w:numPr>
          <w:ilvl w:val="0"/>
          <w:numId w:val="12"/>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lastRenderedPageBreak/>
        <w:t>Zasady wystawiania ocen śródrocznych i rocznych:</w:t>
      </w:r>
    </w:p>
    <w:p w14:paraId="2C347C35" w14:textId="77777777" w:rsidR="00FC1B51" w:rsidRPr="00D4568C" w:rsidRDefault="00FC1B51" w:rsidP="00FC1B51">
      <w:pPr>
        <w:pStyle w:val="Bezodstpw"/>
        <w:numPr>
          <w:ilvl w:val="1"/>
          <w:numId w:val="14"/>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nauczyciel może określić sprawdziany, których zaliczenie (uzyskanie oceny pozytywnej) jest obowiązkowe;</w:t>
      </w:r>
    </w:p>
    <w:p w14:paraId="748DCC3A" w14:textId="77777777" w:rsidR="00FC1B51" w:rsidRPr="0054368D" w:rsidRDefault="00FC1B51" w:rsidP="00FC1B51">
      <w:pPr>
        <w:pStyle w:val="Bezodstpw"/>
        <w:numPr>
          <w:ilvl w:val="1"/>
          <w:numId w:val="14"/>
        </w:numPr>
        <w:spacing w:before="120" w:after="120" w:line="276" w:lineRule="auto"/>
        <w:ind w:left="425" w:hanging="425"/>
        <w:jc w:val="both"/>
        <w:rPr>
          <w:rFonts w:ascii="Times New Roman" w:hAnsi="Times New Roman" w:cs="Times New Roman"/>
          <w:color w:val="000000" w:themeColor="text1"/>
          <w:sz w:val="24"/>
          <w:szCs w:val="24"/>
        </w:rPr>
      </w:pPr>
      <w:r w:rsidRPr="0054368D">
        <w:rPr>
          <w:rFonts w:ascii="Times New Roman" w:hAnsi="Times New Roman" w:cs="Times New Roman"/>
          <w:color w:val="000000" w:themeColor="text1"/>
          <w:sz w:val="24"/>
          <w:szCs w:val="24"/>
        </w:rPr>
        <w:t>uchylony</w:t>
      </w:r>
    </w:p>
    <w:p w14:paraId="7EE0B824" w14:textId="77777777" w:rsidR="00FC1B51" w:rsidRPr="0054368D" w:rsidRDefault="00FC1B51" w:rsidP="00FC1B51">
      <w:pPr>
        <w:pStyle w:val="Bezodstpw"/>
        <w:numPr>
          <w:ilvl w:val="1"/>
          <w:numId w:val="14"/>
        </w:numPr>
        <w:spacing w:before="120" w:after="120" w:line="276" w:lineRule="auto"/>
        <w:ind w:left="425" w:hanging="425"/>
        <w:jc w:val="both"/>
        <w:rPr>
          <w:rFonts w:ascii="Times New Roman" w:hAnsi="Times New Roman" w:cs="Times New Roman"/>
          <w:color w:val="000000" w:themeColor="text1"/>
          <w:sz w:val="24"/>
          <w:szCs w:val="24"/>
        </w:rPr>
      </w:pPr>
      <w:r w:rsidRPr="0054368D">
        <w:rPr>
          <w:rFonts w:ascii="Times New Roman" w:hAnsi="Times New Roman" w:cs="Times New Roman"/>
          <w:color w:val="000000" w:themeColor="text1"/>
          <w:sz w:val="24"/>
          <w:szCs w:val="24"/>
        </w:rPr>
        <w:t>oceny śródroczne i roczne ustala się na podstawie podsumowania osiągnięć i postępów edukacyjnych ucznia, przy czym średnia ważona jest narzędziem pomagającym nauczycielowi w ustaleniu tej oceny;</w:t>
      </w:r>
    </w:p>
    <w:p w14:paraId="0E052CA6" w14:textId="77777777" w:rsidR="00FC1B51" w:rsidRPr="00D4568C" w:rsidRDefault="00FC1B51" w:rsidP="00FC1B51">
      <w:pPr>
        <w:pStyle w:val="Bezodstpw"/>
        <w:numPr>
          <w:ilvl w:val="1"/>
          <w:numId w:val="14"/>
        </w:numPr>
        <w:spacing w:before="120" w:after="12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przykładowa tabela weryfikacji skali ocen średniej ważonej</w:t>
      </w:r>
      <w:r w:rsidRPr="00E35058">
        <w:rPr>
          <w:rFonts w:ascii="Times New Roman" w:hAnsi="Times New Roman" w:cs="Times New Roman"/>
          <w:sz w:val="24"/>
          <w:szCs w:val="24"/>
        </w:rPr>
        <w:t xml:space="preserve"> z</w:t>
      </w:r>
      <w:r w:rsidRPr="00D4568C">
        <w:rPr>
          <w:rFonts w:ascii="Times New Roman" w:hAnsi="Times New Roman" w:cs="Times New Roman"/>
          <w:sz w:val="24"/>
          <w:szCs w:val="24"/>
        </w:rPr>
        <w:t xml:space="preserve"> ocen bieżących:</w:t>
      </w:r>
    </w:p>
    <w:tbl>
      <w:tblPr>
        <w:tblW w:w="0" w:type="auto"/>
        <w:tblInd w:w="416" w:type="dxa"/>
        <w:tblLayout w:type="fixed"/>
        <w:tblCellMar>
          <w:left w:w="0" w:type="dxa"/>
          <w:right w:w="0" w:type="dxa"/>
        </w:tblCellMar>
        <w:tblLook w:val="0000" w:firstRow="0" w:lastRow="0" w:firstColumn="0" w:lastColumn="0" w:noHBand="0" w:noVBand="0"/>
      </w:tblPr>
      <w:tblGrid>
        <w:gridCol w:w="567"/>
        <w:gridCol w:w="1987"/>
        <w:gridCol w:w="2289"/>
        <w:gridCol w:w="3051"/>
      </w:tblGrid>
      <w:tr w:rsidR="00FC1B51" w:rsidRPr="00D4568C" w14:paraId="7F14DAC3" w14:textId="77777777" w:rsidTr="005F7D5F">
        <w:trPr>
          <w:trHeight w:val="273"/>
        </w:trPr>
        <w:tc>
          <w:tcPr>
            <w:tcW w:w="567" w:type="dxa"/>
            <w:tcBorders>
              <w:top w:val="single" w:sz="8" w:space="0" w:color="auto"/>
              <w:left w:val="single" w:sz="8" w:space="0" w:color="auto"/>
              <w:bottom w:val="single" w:sz="8" w:space="0" w:color="auto"/>
            </w:tcBorders>
            <w:shd w:val="clear" w:color="auto" w:fill="auto"/>
            <w:vAlign w:val="bottom"/>
          </w:tcPr>
          <w:p w14:paraId="778EA19C" w14:textId="77777777" w:rsidR="00FC1B51" w:rsidRPr="00D4568C" w:rsidRDefault="00FC1B51" w:rsidP="005F7D5F">
            <w:pPr>
              <w:rPr>
                <w:rFonts w:ascii="Times New Roman" w:hAnsi="Times New Roman" w:cs="Times New Roman"/>
                <w:b/>
                <w:sz w:val="24"/>
                <w:szCs w:val="24"/>
              </w:rPr>
            </w:pPr>
          </w:p>
        </w:tc>
        <w:tc>
          <w:tcPr>
            <w:tcW w:w="1987" w:type="dxa"/>
            <w:tcBorders>
              <w:top w:val="single" w:sz="8" w:space="0" w:color="auto"/>
              <w:bottom w:val="single" w:sz="8" w:space="0" w:color="auto"/>
            </w:tcBorders>
            <w:shd w:val="clear" w:color="auto" w:fill="auto"/>
            <w:vAlign w:val="bottom"/>
          </w:tcPr>
          <w:p w14:paraId="35DADE8D" w14:textId="77777777" w:rsidR="00FC1B51" w:rsidRPr="00D4568C" w:rsidRDefault="00FC1B51" w:rsidP="005F7D5F">
            <w:pPr>
              <w:rPr>
                <w:rFonts w:ascii="Times New Roman" w:hAnsi="Times New Roman" w:cs="Times New Roman"/>
                <w:b/>
                <w:i/>
                <w:sz w:val="24"/>
                <w:szCs w:val="24"/>
              </w:rPr>
            </w:pPr>
          </w:p>
        </w:tc>
        <w:tc>
          <w:tcPr>
            <w:tcW w:w="5340" w:type="dxa"/>
            <w:gridSpan w:val="2"/>
            <w:tcBorders>
              <w:top w:val="single" w:sz="8" w:space="0" w:color="auto"/>
              <w:bottom w:val="single" w:sz="8" w:space="0" w:color="auto"/>
              <w:right w:val="single" w:sz="8" w:space="0" w:color="auto"/>
            </w:tcBorders>
            <w:shd w:val="clear" w:color="auto" w:fill="auto"/>
            <w:vAlign w:val="bottom"/>
          </w:tcPr>
          <w:p w14:paraId="28988AE2" w14:textId="77777777" w:rsidR="00FC1B51" w:rsidRPr="00D4568C" w:rsidRDefault="00FC1B51" w:rsidP="005F7D5F">
            <w:pPr>
              <w:ind w:left="160"/>
              <w:rPr>
                <w:rFonts w:ascii="Times New Roman" w:hAnsi="Times New Roman" w:cs="Times New Roman"/>
                <w:b/>
                <w:i/>
                <w:sz w:val="24"/>
                <w:szCs w:val="24"/>
              </w:rPr>
            </w:pPr>
            <w:r w:rsidRPr="00D4568C">
              <w:rPr>
                <w:rFonts w:ascii="Times New Roman" w:hAnsi="Times New Roman" w:cs="Times New Roman"/>
                <w:b/>
                <w:i/>
                <w:sz w:val="24"/>
                <w:szCs w:val="24"/>
              </w:rPr>
              <w:t>Skala ocen</w:t>
            </w:r>
          </w:p>
        </w:tc>
      </w:tr>
      <w:tr w:rsidR="00FC1B51" w:rsidRPr="00D4568C" w14:paraId="4635E54B" w14:textId="77777777" w:rsidTr="005F7D5F">
        <w:trPr>
          <w:trHeight w:val="266"/>
        </w:trPr>
        <w:tc>
          <w:tcPr>
            <w:tcW w:w="567" w:type="dxa"/>
            <w:tcBorders>
              <w:left w:val="single" w:sz="8" w:space="0" w:color="auto"/>
              <w:bottom w:val="single" w:sz="8" w:space="0" w:color="auto"/>
            </w:tcBorders>
            <w:shd w:val="clear" w:color="auto" w:fill="auto"/>
            <w:vAlign w:val="center"/>
          </w:tcPr>
          <w:p w14:paraId="5E1962CC" w14:textId="77777777" w:rsidR="00FC1B51" w:rsidRPr="00D4568C" w:rsidRDefault="00FC1B51" w:rsidP="005F7D5F">
            <w:pPr>
              <w:jc w:val="center"/>
              <w:rPr>
                <w:rFonts w:ascii="Times New Roman" w:hAnsi="Times New Roman" w:cs="Times New Roman"/>
                <w:b/>
                <w:sz w:val="24"/>
                <w:szCs w:val="24"/>
              </w:rPr>
            </w:pPr>
            <w:r w:rsidRPr="00D4568C">
              <w:rPr>
                <w:rFonts w:ascii="Times New Roman" w:hAnsi="Times New Roman" w:cs="Times New Roman"/>
                <w:b/>
                <w:sz w:val="24"/>
                <w:szCs w:val="24"/>
              </w:rPr>
              <w:t>1</w:t>
            </w:r>
          </w:p>
        </w:tc>
        <w:tc>
          <w:tcPr>
            <w:tcW w:w="1987" w:type="dxa"/>
            <w:tcBorders>
              <w:bottom w:val="single" w:sz="8" w:space="0" w:color="auto"/>
            </w:tcBorders>
            <w:shd w:val="clear" w:color="auto" w:fill="auto"/>
            <w:vAlign w:val="bottom"/>
          </w:tcPr>
          <w:p w14:paraId="0EF024F9" w14:textId="77777777" w:rsidR="00FC1B51" w:rsidRPr="00D4568C" w:rsidRDefault="00FC1B51" w:rsidP="005F7D5F">
            <w:pPr>
              <w:rPr>
                <w:rFonts w:ascii="Times New Roman" w:hAnsi="Times New Roman" w:cs="Times New Roman"/>
                <w:b/>
                <w:sz w:val="24"/>
                <w:szCs w:val="24"/>
              </w:rPr>
            </w:pPr>
            <w:r w:rsidRPr="00D4568C">
              <w:rPr>
                <w:rFonts w:ascii="Times New Roman" w:hAnsi="Times New Roman" w:cs="Times New Roman"/>
                <w:b/>
                <w:sz w:val="24"/>
                <w:szCs w:val="24"/>
              </w:rPr>
              <w:t>(niedostateczny)</w:t>
            </w:r>
          </w:p>
        </w:tc>
        <w:tc>
          <w:tcPr>
            <w:tcW w:w="2289" w:type="dxa"/>
            <w:tcBorders>
              <w:bottom w:val="single" w:sz="8" w:space="0" w:color="auto"/>
              <w:right w:val="single" w:sz="8" w:space="0" w:color="auto"/>
            </w:tcBorders>
            <w:shd w:val="clear" w:color="auto" w:fill="auto"/>
            <w:vAlign w:val="bottom"/>
          </w:tcPr>
          <w:p w14:paraId="2DC71769" w14:textId="77777777" w:rsidR="00FC1B51" w:rsidRPr="00D4568C" w:rsidRDefault="00FC1B51" w:rsidP="005F7D5F">
            <w:pPr>
              <w:rPr>
                <w:rFonts w:ascii="Times New Roman" w:hAnsi="Times New Roman" w:cs="Times New Roman"/>
                <w:b/>
                <w:sz w:val="24"/>
                <w:szCs w:val="24"/>
              </w:rPr>
            </w:pPr>
          </w:p>
        </w:tc>
        <w:tc>
          <w:tcPr>
            <w:tcW w:w="3051" w:type="dxa"/>
            <w:tcBorders>
              <w:bottom w:val="single" w:sz="8" w:space="0" w:color="auto"/>
              <w:right w:val="single" w:sz="8" w:space="0" w:color="auto"/>
            </w:tcBorders>
            <w:shd w:val="clear" w:color="auto" w:fill="auto"/>
            <w:vAlign w:val="bottom"/>
          </w:tcPr>
          <w:p w14:paraId="49D9DE67" w14:textId="77777777" w:rsidR="00FC1B51" w:rsidRPr="00D4568C" w:rsidRDefault="00FC1B51" w:rsidP="005F7D5F">
            <w:pPr>
              <w:ind w:left="440"/>
              <w:rPr>
                <w:rFonts w:ascii="Times New Roman" w:hAnsi="Times New Roman" w:cs="Times New Roman"/>
                <w:b/>
                <w:sz w:val="24"/>
                <w:szCs w:val="24"/>
              </w:rPr>
            </w:pPr>
            <w:r w:rsidRPr="00D4568C">
              <w:rPr>
                <w:rFonts w:ascii="Times New Roman" w:hAnsi="Times New Roman" w:cs="Times New Roman"/>
                <w:b/>
                <w:sz w:val="24"/>
                <w:szCs w:val="24"/>
              </w:rPr>
              <w:t>0,00 – 1,70</w:t>
            </w:r>
          </w:p>
        </w:tc>
      </w:tr>
      <w:tr w:rsidR="00FC1B51" w:rsidRPr="00D4568C" w14:paraId="3CBA2AB3" w14:textId="77777777" w:rsidTr="005F7D5F">
        <w:trPr>
          <w:trHeight w:val="266"/>
        </w:trPr>
        <w:tc>
          <w:tcPr>
            <w:tcW w:w="567" w:type="dxa"/>
            <w:tcBorders>
              <w:left w:val="single" w:sz="8" w:space="0" w:color="auto"/>
              <w:bottom w:val="single" w:sz="8" w:space="0" w:color="auto"/>
            </w:tcBorders>
            <w:shd w:val="clear" w:color="auto" w:fill="auto"/>
            <w:vAlign w:val="center"/>
          </w:tcPr>
          <w:p w14:paraId="1CAA39DA" w14:textId="77777777" w:rsidR="00FC1B51" w:rsidRPr="00D4568C" w:rsidRDefault="00FC1B51" w:rsidP="005F7D5F">
            <w:pPr>
              <w:jc w:val="center"/>
              <w:rPr>
                <w:rFonts w:ascii="Times New Roman" w:hAnsi="Times New Roman" w:cs="Times New Roman"/>
                <w:b/>
                <w:sz w:val="24"/>
                <w:szCs w:val="24"/>
              </w:rPr>
            </w:pPr>
            <w:r w:rsidRPr="00D4568C">
              <w:rPr>
                <w:rFonts w:ascii="Times New Roman" w:hAnsi="Times New Roman" w:cs="Times New Roman"/>
                <w:b/>
                <w:sz w:val="24"/>
                <w:szCs w:val="24"/>
              </w:rPr>
              <w:t>2</w:t>
            </w:r>
          </w:p>
        </w:tc>
        <w:tc>
          <w:tcPr>
            <w:tcW w:w="1987" w:type="dxa"/>
            <w:tcBorders>
              <w:bottom w:val="single" w:sz="8" w:space="0" w:color="auto"/>
            </w:tcBorders>
            <w:shd w:val="clear" w:color="auto" w:fill="auto"/>
            <w:vAlign w:val="bottom"/>
          </w:tcPr>
          <w:p w14:paraId="497A1E3C" w14:textId="77777777" w:rsidR="00FC1B51" w:rsidRPr="00D4568C" w:rsidRDefault="00FC1B51" w:rsidP="005F7D5F">
            <w:pPr>
              <w:ind w:left="20"/>
              <w:rPr>
                <w:rFonts w:ascii="Times New Roman" w:hAnsi="Times New Roman" w:cs="Times New Roman"/>
                <w:b/>
                <w:sz w:val="24"/>
                <w:szCs w:val="24"/>
              </w:rPr>
            </w:pPr>
            <w:r w:rsidRPr="00D4568C">
              <w:rPr>
                <w:rFonts w:ascii="Times New Roman" w:hAnsi="Times New Roman" w:cs="Times New Roman"/>
                <w:b/>
                <w:sz w:val="24"/>
                <w:szCs w:val="24"/>
              </w:rPr>
              <w:t>(dopuszczający)</w:t>
            </w:r>
          </w:p>
        </w:tc>
        <w:tc>
          <w:tcPr>
            <w:tcW w:w="2289" w:type="dxa"/>
            <w:tcBorders>
              <w:bottom w:val="single" w:sz="8" w:space="0" w:color="auto"/>
              <w:right w:val="single" w:sz="8" w:space="0" w:color="auto"/>
            </w:tcBorders>
            <w:shd w:val="clear" w:color="auto" w:fill="auto"/>
            <w:vAlign w:val="bottom"/>
          </w:tcPr>
          <w:p w14:paraId="6CE6CCEB" w14:textId="77777777" w:rsidR="00FC1B51" w:rsidRPr="00D4568C" w:rsidRDefault="00FC1B51" w:rsidP="005F7D5F">
            <w:pPr>
              <w:jc w:val="center"/>
              <w:rPr>
                <w:rFonts w:ascii="Times New Roman" w:hAnsi="Times New Roman" w:cs="Times New Roman"/>
                <w:b/>
                <w:sz w:val="24"/>
                <w:szCs w:val="24"/>
              </w:rPr>
            </w:pPr>
          </w:p>
        </w:tc>
        <w:tc>
          <w:tcPr>
            <w:tcW w:w="3051" w:type="dxa"/>
            <w:tcBorders>
              <w:bottom w:val="single" w:sz="8" w:space="0" w:color="auto"/>
              <w:right w:val="single" w:sz="8" w:space="0" w:color="auto"/>
            </w:tcBorders>
            <w:shd w:val="clear" w:color="auto" w:fill="auto"/>
            <w:vAlign w:val="bottom"/>
          </w:tcPr>
          <w:p w14:paraId="6D504D80" w14:textId="77777777" w:rsidR="00FC1B51" w:rsidRPr="00D4568C" w:rsidRDefault="00FC1B51" w:rsidP="005F7D5F">
            <w:pPr>
              <w:ind w:left="440"/>
              <w:rPr>
                <w:rFonts w:ascii="Times New Roman" w:hAnsi="Times New Roman" w:cs="Times New Roman"/>
                <w:b/>
                <w:sz w:val="24"/>
                <w:szCs w:val="24"/>
              </w:rPr>
            </w:pPr>
            <w:r w:rsidRPr="00D4568C">
              <w:rPr>
                <w:rFonts w:ascii="Times New Roman" w:hAnsi="Times New Roman" w:cs="Times New Roman"/>
                <w:b/>
                <w:sz w:val="24"/>
                <w:szCs w:val="24"/>
              </w:rPr>
              <w:t>1,71 – 2,70</w:t>
            </w:r>
          </w:p>
        </w:tc>
      </w:tr>
      <w:tr w:rsidR="00FC1B51" w:rsidRPr="00D4568C" w14:paraId="51CE3245" w14:textId="77777777" w:rsidTr="005F7D5F">
        <w:trPr>
          <w:trHeight w:val="266"/>
        </w:trPr>
        <w:tc>
          <w:tcPr>
            <w:tcW w:w="567" w:type="dxa"/>
            <w:tcBorders>
              <w:left w:val="single" w:sz="8" w:space="0" w:color="auto"/>
              <w:bottom w:val="single" w:sz="8" w:space="0" w:color="auto"/>
            </w:tcBorders>
            <w:shd w:val="clear" w:color="auto" w:fill="auto"/>
            <w:vAlign w:val="center"/>
          </w:tcPr>
          <w:p w14:paraId="4D04F0F7" w14:textId="77777777" w:rsidR="00FC1B51" w:rsidRPr="00D4568C" w:rsidRDefault="00FC1B51" w:rsidP="005F7D5F">
            <w:pPr>
              <w:jc w:val="center"/>
              <w:rPr>
                <w:rFonts w:ascii="Times New Roman" w:hAnsi="Times New Roman" w:cs="Times New Roman"/>
                <w:b/>
                <w:sz w:val="24"/>
                <w:szCs w:val="24"/>
              </w:rPr>
            </w:pPr>
            <w:r w:rsidRPr="00D4568C">
              <w:rPr>
                <w:rFonts w:ascii="Times New Roman" w:hAnsi="Times New Roman" w:cs="Times New Roman"/>
                <w:b/>
                <w:sz w:val="24"/>
                <w:szCs w:val="24"/>
              </w:rPr>
              <w:t>3</w:t>
            </w:r>
          </w:p>
        </w:tc>
        <w:tc>
          <w:tcPr>
            <w:tcW w:w="1987" w:type="dxa"/>
            <w:tcBorders>
              <w:bottom w:val="single" w:sz="8" w:space="0" w:color="auto"/>
            </w:tcBorders>
            <w:shd w:val="clear" w:color="auto" w:fill="auto"/>
            <w:vAlign w:val="bottom"/>
          </w:tcPr>
          <w:p w14:paraId="519D08B3" w14:textId="77777777" w:rsidR="00FC1B51" w:rsidRPr="00D4568C" w:rsidRDefault="00FC1B51" w:rsidP="005F7D5F">
            <w:pPr>
              <w:ind w:left="20"/>
              <w:rPr>
                <w:rFonts w:ascii="Times New Roman" w:hAnsi="Times New Roman" w:cs="Times New Roman"/>
                <w:b/>
                <w:sz w:val="24"/>
                <w:szCs w:val="24"/>
              </w:rPr>
            </w:pPr>
            <w:r w:rsidRPr="00D4568C">
              <w:rPr>
                <w:rFonts w:ascii="Times New Roman" w:hAnsi="Times New Roman" w:cs="Times New Roman"/>
                <w:b/>
                <w:sz w:val="24"/>
                <w:szCs w:val="24"/>
              </w:rPr>
              <w:t>(dostateczny)</w:t>
            </w:r>
          </w:p>
        </w:tc>
        <w:tc>
          <w:tcPr>
            <w:tcW w:w="2289" w:type="dxa"/>
            <w:tcBorders>
              <w:bottom w:val="single" w:sz="8" w:space="0" w:color="auto"/>
              <w:right w:val="single" w:sz="8" w:space="0" w:color="auto"/>
            </w:tcBorders>
            <w:shd w:val="clear" w:color="auto" w:fill="auto"/>
            <w:vAlign w:val="bottom"/>
          </w:tcPr>
          <w:p w14:paraId="1063941F" w14:textId="77777777" w:rsidR="00FC1B51" w:rsidRPr="00D4568C" w:rsidRDefault="00FC1B51" w:rsidP="005F7D5F">
            <w:pPr>
              <w:rPr>
                <w:rFonts w:ascii="Times New Roman" w:hAnsi="Times New Roman" w:cs="Times New Roman"/>
                <w:b/>
                <w:sz w:val="24"/>
                <w:szCs w:val="24"/>
              </w:rPr>
            </w:pPr>
          </w:p>
        </w:tc>
        <w:tc>
          <w:tcPr>
            <w:tcW w:w="3051" w:type="dxa"/>
            <w:tcBorders>
              <w:bottom w:val="single" w:sz="8" w:space="0" w:color="auto"/>
              <w:right w:val="single" w:sz="8" w:space="0" w:color="auto"/>
            </w:tcBorders>
            <w:shd w:val="clear" w:color="auto" w:fill="auto"/>
            <w:vAlign w:val="bottom"/>
          </w:tcPr>
          <w:p w14:paraId="57361B9D" w14:textId="77777777" w:rsidR="00FC1B51" w:rsidRPr="00D4568C" w:rsidRDefault="00FC1B51" w:rsidP="005F7D5F">
            <w:pPr>
              <w:ind w:left="440"/>
              <w:rPr>
                <w:rFonts w:ascii="Times New Roman" w:hAnsi="Times New Roman" w:cs="Times New Roman"/>
                <w:b/>
                <w:sz w:val="24"/>
                <w:szCs w:val="24"/>
              </w:rPr>
            </w:pPr>
            <w:r w:rsidRPr="00D4568C">
              <w:rPr>
                <w:rFonts w:ascii="Times New Roman" w:hAnsi="Times New Roman" w:cs="Times New Roman"/>
                <w:b/>
                <w:sz w:val="24"/>
                <w:szCs w:val="24"/>
              </w:rPr>
              <w:t>2,71 – 3,60</w:t>
            </w:r>
          </w:p>
        </w:tc>
      </w:tr>
      <w:tr w:rsidR="00FC1B51" w:rsidRPr="00D4568C" w14:paraId="69B58E46" w14:textId="77777777" w:rsidTr="005F7D5F">
        <w:trPr>
          <w:trHeight w:val="266"/>
        </w:trPr>
        <w:tc>
          <w:tcPr>
            <w:tcW w:w="567" w:type="dxa"/>
            <w:tcBorders>
              <w:left w:val="single" w:sz="8" w:space="0" w:color="auto"/>
              <w:bottom w:val="single" w:sz="8" w:space="0" w:color="auto"/>
            </w:tcBorders>
            <w:shd w:val="clear" w:color="auto" w:fill="auto"/>
            <w:vAlign w:val="center"/>
          </w:tcPr>
          <w:p w14:paraId="6E6B71E8" w14:textId="77777777" w:rsidR="00FC1B51" w:rsidRPr="00D4568C" w:rsidRDefault="00FC1B51" w:rsidP="005F7D5F">
            <w:pPr>
              <w:jc w:val="center"/>
              <w:rPr>
                <w:rFonts w:ascii="Times New Roman" w:hAnsi="Times New Roman" w:cs="Times New Roman"/>
                <w:b/>
                <w:sz w:val="24"/>
                <w:szCs w:val="24"/>
              </w:rPr>
            </w:pPr>
            <w:r w:rsidRPr="00D4568C">
              <w:rPr>
                <w:rFonts w:ascii="Times New Roman" w:hAnsi="Times New Roman" w:cs="Times New Roman"/>
                <w:b/>
                <w:sz w:val="24"/>
                <w:szCs w:val="24"/>
              </w:rPr>
              <w:t>4</w:t>
            </w:r>
          </w:p>
        </w:tc>
        <w:tc>
          <w:tcPr>
            <w:tcW w:w="1987" w:type="dxa"/>
            <w:tcBorders>
              <w:bottom w:val="single" w:sz="8" w:space="0" w:color="auto"/>
            </w:tcBorders>
            <w:shd w:val="clear" w:color="auto" w:fill="auto"/>
            <w:vAlign w:val="bottom"/>
          </w:tcPr>
          <w:p w14:paraId="2AFDC040" w14:textId="77777777" w:rsidR="00FC1B51" w:rsidRPr="00D4568C" w:rsidRDefault="00FC1B51" w:rsidP="005F7D5F">
            <w:pPr>
              <w:ind w:left="20"/>
              <w:rPr>
                <w:rFonts w:ascii="Times New Roman" w:hAnsi="Times New Roman" w:cs="Times New Roman"/>
                <w:b/>
                <w:sz w:val="24"/>
                <w:szCs w:val="24"/>
              </w:rPr>
            </w:pPr>
            <w:r w:rsidRPr="00D4568C">
              <w:rPr>
                <w:rFonts w:ascii="Times New Roman" w:hAnsi="Times New Roman" w:cs="Times New Roman"/>
                <w:b/>
                <w:sz w:val="24"/>
                <w:szCs w:val="24"/>
              </w:rPr>
              <w:t>(dobry)</w:t>
            </w:r>
          </w:p>
        </w:tc>
        <w:tc>
          <w:tcPr>
            <w:tcW w:w="2289" w:type="dxa"/>
            <w:tcBorders>
              <w:bottom w:val="single" w:sz="8" w:space="0" w:color="auto"/>
              <w:right w:val="single" w:sz="8" w:space="0" w:color="auto"/>
            </w:tcBorders>
            <w:shd w:val="clear" w:color="auto" w:fill="auto"/>
            <w:vAlign w:val="bottom"/>
          </w:tcPr>
          <w:p w14:paraId="63C53189" w14:textId="77777777" w:rsidR="00FC1B51" w:rsidRPr="00D4568C" w:rsidRDefault="00FC1B51" w:rsidP="005F7D5F">
            <w:pPr>
              <w:rPr>
                <w:rFonts w:ascii="Times New Roman" w:hAnsi="Times New Roman" w:cs="Times New Roman"/>
                <w:b/>
                <w:sz w:val="24"/>
                <w:szCs w:val="24"/>
              </w:rPr>
            </w:pPr>
          </w:p>
        </w:tc>
        <w:tc>
          <w:tcPr>
            <w:tcW w:w="3051" w:type="dxa"/>
            <w:tcBorders>
              <w:bottom w:val="single" w:sz="8" w:space="0" w:color="auto"/>
              <w:right w:val="single" w:sz="8" w:space="0" w:color="auto"/>
            </w:tcBorders>
            <w:shd w:val="clear" w:color="auto" w:fill="auto"/>
            <w:vAlign w:val="bottom"/>
          </w:tcPr>
          <w:p w14:paraId="1F0A5041" w14:textId="77777777" w:rsidR="00FC1B51" w:rsidRPr="00D4568C" w:rsidRDefault="00FC1B51" w:rsidP="005F7D5F">
            <w:pPr>
              <w:ind w:left="440"/>
              <w:rPr>
                <w:rFonts w:ascii="Times New Roman" w:hAnsi="Times New Roman" w:cs="Times New Roman"/>
                <w:b/>
                <w:sz w:val="24"/>
                <w:szCs w:val="24"/>
              </w:rPr>
            </w:pPr>
            <w:r w:rsidRPr="00D4568C">
              <w:rPr>
                <w:rFonts w:ascii="Times New Roman" w:hAnsi="Times New Roman" w:cs="Times New Roman"/>
                <w:b/>
                <w:sz w:val="24"/>
                <w:szCs w:val="24"/>
              </w:rPr>
              <w:t>3,61 - 4,50</w:t>
            </w:r>
          </w:p>
        </w:tc>
      </w:tr>
      <w:tr w:rsidR="00FC1B51" w:rsidRPr="00D4568C" w14:paraId="4E67C4B9" w14:textId="77777777" w:rsidTr="005F7D5F">
        <w:trPr>
          <w:trHeight w:val="266"/>
        </w:trPr>
        <w:tc>
          <w:tcPr>
            <w:tcW w:w="567" w:type="dxa"/>
            <w:tcBorders>
              <w:left w:val="single" w:sz="8" w:space="0" w:color="auto"/>
              <w:bottom w:val="single" w:sz="8" w:space="0" w:color="auto"/>
            </w:tcBorders>
            <w:shd w:val="clear" w:color="auto" w:fill="auto"/>
            <w:vAlign w:val="center"/>
          </w:tcPr>
          <w:p w14:paraId="75200A43" w14:textId="77777777" w:rsidR="00FC1B51" w:rsidRPr="00D4568C" w:rsidRDefault="00FC1B51" w:rsidP="005F7D5F">
            <w:pPr>
              <w:jc w:val="center"/>
              <w:rPr>
                <w:rFonts w:ascii="Times New Roman" w:hAnsi="Times New Roman" w:cs="Times New Roman"/>
                <w:b/>
                <w:sz w:val="24"/>
                <w:szCs w:val="24"/>
              </w:rPr>
            </w:pPr>
            <w:r w:rsidRPr="00D4568C">
              <w:rPr>
                <w:rFonts w:ascii="Times New Roman" w:hAnsi="Times New Roman" w:cs="Times New Roman"/>
                <w:b/>
                <w:sz w:val="24"/>
                <w:szCs w:val="24"/>
              </w:rPr>
              <w:t>5</w:t>
            </w:r>
          </w:p>
        </w:tc>
        <w:tc>
          <w:tcPr>
            <w:tcW w:w="1987" w:type="dxa"/>
            <w:tcBorders>
              <w:bottom w:val="single" w:sz="8" w:space="0" w:color="auto"/>
            </w:tcBorders>
            <w:shd w:val="clear" w:color="auto" w:fill="auto"/>
            <w:vAlign w:val="bottom"/>
          </w:tcPr>
          <w:p w14:paraId="6936AFB0" w14:textId="77777777" w:rsidR="00FC1B51" w:rsidRPr="00D4568C" w:rsidRDefault="00FC1B51" w:rsidP="005F7D5F">
            <w:pPr>
              <w:ind w:left="20"/>
              <w:rPr>
                <w:rFonts w:ascii="Times New Roman" w:hAnsi="Times New Roman" w:cs="Times New Roman"/>
                <w:b/>
                <w:sz w:val="24"/>
                <w:szCs w:val="24"/>
              </w:rPr>
            </w:pPr>
            <w:r w:rsidRPr="00D4568C">
              <w:rPr>
                <w:rFonts w:ascii="Times New Roman" w:hAnsi="Times New Roman" w:cs="Times New Roman"/>
                <w:b/>
                <w:sz w:val="24"/>
                <w:szCs w:val="24"/>
              </w:rPr>
              <w:t>(bardzo dobry)</w:t>
            </w:r>
          </w:p>
        </w:tc>
        <w:tc>
          <w:tcPr>
            <w:tcW w:w="2289" w:type="dxa"/>
            <w:tcBorders>
              <w:bottom w:val="single" w:sz="8" w:space="0" w:color="auto"/>
              <w:right w:val="single" w:sz="8" w:space="0" w:color="auto"/>
            </w:tcBorders>
            <w:shd w:val="clear" w:color="auto" w:fill="auto"/>
            <w:vAlign w:val="bottom"/>
          </w:tcPr>
          <w:p w14:paraId="71FEDCCF" w14:textId="77777777" w:rsidR="00FC1B51" w:rsidRPr="00D4568C" w:rsidRDefault="00FC1B51" w:rsidP="005F7D5F">
            <w:pPr>
              <w:rPr>
                <w:rFonts w:ascii="Times New Roman" w:hAnsi="Times New Roman" w:cs="Times New Roman"/>
                <w:b/>
                <w:sz w:val="24"/>
                <w:szCs w:val="24"/>
              </w:rPr>
            </w:pPr>
          </w:p>
        </w:tc>
        <w:tc>
          <w:tcPr>
            <w:tcW w:w="3051" w:type="dxa"/>
            <w:tcBorders>
              <w:bottom w:val="single" w:sz="8" w:space="0" w:color="auto"/>
              <w:right w:val="single" w:sz="8" w:space="0" w:color="auto"/>
            </w:tcBorders>
            <w:shd w:val="clear" w:color="auto" w:fill="auto"/>
            <w:vAlign w:val="bottom"/>
          </w:tcPr>
          <w:p w14:paraId="5969E44A" w14:textId="77777777" w:rsidR="00FC1B51" w:rsidRPr="00D4568C" w:rsidRDefault="00FC1B51" w:rsidP="005F7D5F">
            <w:pPr>
              <w:ind w:left="440"/>
              <w:rPr>
                <w:rFonts w:ascii="Times New Roman" w:hAnsi="Times New Roman" w:cs="Times New Roman"/>
                <w:b/>
                <w:sz w:val="24"/>
                <w:szCs w:val="24"/>
              </w:rPr>
            </w:pPr>
            <w:r w:rsidRPr="00D4568C">
              <w:rPr>
                <w:rFonts w:ascii="Times New Roman" w:hAnsi="Times New Roman" w:cs="Times New Roman"/>
                <w:b/>
                <w:sz w:val="24"/>
                <w:szCs w:val="24"/>
              </w:rPr>
              <w:t>4,51 – 5,30</w:t>
            </w:r>
          </w:p>
        </w:tc>
      </w:tr>
      <w:tr w:rsidR="00FC1B51" w:rsidRPr="00D4568C" w14:paraId="44E95A2A" w14:textId="77777777" w:rsidTr="005F7D5F">
        <w:trPr>
          <w:trHeight w:val="267"/>
        </w:trPr>
        <w:tc>
          <w:tcPr>
            <w:tcW w:w="567" w:type="dxa"/>
            <w:tcBorders>
              <w:left w:val="single" w:sz="8" w:space="0" w:color="auto"/>
              <w:bottom w:val="single" w:sz="8" w:space="0" w:color="auto"/>
            </w:tcBorders>
            <w:shd w:val="clear" w:color="auto" w:fill="auto"/>
            <w:vAlign w:val="center"/>
          </w:tcPr>
          <w:p w14:paraId="7DF2BEE0" w14:textId="77777777" w:rsidR="00FC1B51" w:rsidRPr="00D4568C" w:rsidRDefault="00FC1B51" w:rsidP="005F7D5F">
            <w:pPr>
              <w:jc w:val="center"/>
              <w:rPr>
                <w:rFonts w:ascii="Times New Roman" w:hAnsi="Times New Roman" w:cs="Times New Roman"/>
                <w:b/>
                <w:sz w:val="24"/>
                <w:szCs w:val="24"/>
              </w:rPr>
            </w:pPr>
            <w:r w:rsidRPr="00D4568C">
              <w:rPr>
                <w:rFonts w:ascii="Times New Roman" w:hAnsi="Times New Roman" w:cs="Times New Roman"/>
                <w:b/>
                <w:sz w:val="24"/>
                <w:szCs w:val="24"/>
              </w:rPr>
              <w:t>6</w:t>
            </w:r>
          </w:p>
        </w:tc>
        <w:tc>
          <w:tcPr>
            <w:tcW w:w="1987" w:type="dxa"/>
            <w:tcBorders>
              <w:bottom w:val="single" w:sz="8" w:space="0" w:color="auto"/>
            </w:tcBorders>
            <w:shd w:val="clear" w:color="auto" w:fill="auto"/>
            <w:vAlign w:val="bottom"/>
          </w:tcPr>
          <w:p w14:paraId="64919720" w14:textId="77777777" w:rsidR="00FC1B51" w:rsidRPr="00D4568C" w:rsidRDefault="00FC1B51" w:rsidP="005F7D5F">
            <w:pPr>
              <w:ind w:left="20"/>
              <w:rPr>
                <w:rFonts w:ascii="Times New Roman" w:hAnsi="Times New Roman" w:cs="Times New Roman"/>
                <w:b/>
                <w:sz w:val="24"/>
                <w:szCs w:val="24"/>
              </w:rPr>
            </w:pPr>
            <w:r w:rsidRPr="00D4568C">
              <w:rPr>
                <w:rFonts w:ascii="Times New Roman" w:hAnsi="Times New Roman" w:cs="Times New Roman"/>
                <w:b/>
                <w:sz w:val="24"/>
                <w:szCs w:val="24"/>
              </w:rPr>
              <w:t>(celujący)</w:t>
            </w:r>
          </w:p>
        </w:tc>
        <w:tc>
          <w:tcPr>
            <w:tcW w:w="2289" w:type="dxa"/>
            <w:tcBorders>
              <w:bottom w:val="single" w:sz="8" w:space="0" w:color="auto"/>
              <w:right w:val="single" w:sz="8" w:space="0" w:color="auto"/>
            </w:tcBorders>
            <w:shd w:val="clear" w:color="auto" w:fill="auto"/>
            <w:vAlign w:val="bottom"/>
          </w:tcPr>
          <w:p w14:paraId="405F9B4A" w14:textId="77777777" w:rsidR="00FC1B51" w:rsidRPr="00D4568C" w:rsidRDefault="00FC1B51" w:rsidP="005F7D5F">
            <w:pPr>
              <w:rPr>
                <w:rFonts w:ascii="Times New Roman" w:hAnsi="Times New Roman" w:cs="Times New Roman"/>
                <w:b/>
                <w:sz w:val="24"/>
                <w:szCs w:val="24"/>
              </w:rPr>
            </w:pPr>
          </w:p>
        </w:tc>
        <w:tc>
          <w:tcPr>
            <w:tcW w:w="3051" w:type="dxa"/>
            <w:tcBorders>
              <w:bottom w:val="single" w:sz="8" w:space="0" w:color="auto"/>
              <w:right w:val="single" w:sz="8" w:space="0" w:color="auto"/>
            </w:tcBorders>
            <w:shd w:val="clear" w:color="auto" w:fill="auto"/>
            <w:vAlign w:val="bottom"/>
          </w:tcPr>
          <w:p w14:paraId="2ED5389B" w14:textId="77777777" w:rsidR="00FC1B51" w:rsidRPr="00D4568C" w:rsidRDefault="00FC1B51" w:rsidP="005F7D5F">
            <w:pPr>
              <w:ind w:left="440"/>
              <w:rPr>
                <w:rFonts w:ascii="Times New Roman" w:hAnsi="Times New Roman" w:cs="Times New Roman"/>
                <w:b/>
                <w:sz w:val="24"/>
                <w:szCs w:val="24"/>
              </w:rPr>
            </w:pPr>
            <w:r w:rsidRPr="00D4568C">
              <w:rPr>
                <w:rFonts w:ascii="Times New Roman" w:hAnsi="Times New Roman" w:cs="Times New Roman"/>
                <w:b/>
                <w:sz w:val="24"/>
                <w:szCs w:val="24"/>
              </w:rPr>
              <w:t>5,31 – 6,00</w:t>
            </w:r>
          </w:p>
        </w:tc>
      </w:tr>
    </w:tbl>
    <w:p w14:paraId="4734DE84" w14:textId="77777777" w:rsidR="00FC1B51" w:rsidRDefault="00FC1B51" w:rsidP="00FC1B51">
      <w:pPr>
        <w:pStyle w:val="Akapitzlist"/>
        <w:spacing w:after="0" w:line="240" w:lineRule="auto"/>
        <w:rPr>
          <w:rFonts w:ascii="Times New Roman" w:hAnsi="Times New Roman"/>
          <w:b/>
          <w:sz w:val="24"/>
          <w:szCs w:val="24"/>
          <w:lang w:eastAsia="pl-PL"/>
        </w:rPr>
      </w:pPr>
    </w:p>
    <w:p w14:paraId="52493EF3" w14:textId="77777777" w:rsidR="00FC1B51" w:rsidRPr="00D4568C" w:rsidRDefault="00FC1B51" w:rsidP="00FC1B51">
      <w:pPr>
        <w:pStyle w:val="Akapitzlist"/>
        <w:numPr>
          <w:ilvl w:val="1"/>
          <w:numId w:val="14"/>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przy nauczaniu zajęć edukacyjnych zestawionych w blok przedmiotów zawodowych ustala się odrębne oceny z zajęć wchodzących w skład tego bloku;</w:t>
      </w:r>
    </w:p>
    <w:p w14:paraId="5F00D7AD" w14:textId="77777777" w:rsidR="00FC1B51" w:rsidRPr="00D4568C" w:rsidRDefault="00FC1B51" w:rsidP="00FC1B51">
      <w:pPr>
        <w:pStyle w:val="Akapitzlist"/>
        <w:numPr>
          <w:ilvl w:val="1"/>
          <w:numId w:val="14"/>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 xml:space="preserve">uczeń, który otrzymał ocenę niedostateczną na półrocze, ma możliwość poprawy </w:t>
      </w:r>
      <w:r>
        <w:rPr>
          <w:rFonts w:ascii="Times New Roman" w:hAnsi="Times New Roman"/>
          <w:bCs/>
          <w:sz w:val="24"/>
          <w:szCs w:val="24"/>
        </w:rPr>
        <w:br/>
      </w:r>
      <w:r w:rsidRPr="00D4568C">
        <w:rPr>
          <w:rFonts w:ascii="Times New Roman" w:hAnsi="Times New Roman"/>
          <w:bCs/>
          <w:sz w:val="24"/>
          <w:szCs w:val="24"/>
        </w:rPr>
        <w:t xml:space="preserve">do końca marca. Szczegółowy termin poprawy oraz zakres wiadomości </w:t>
      </w:r>
      <w:r>
        <w:rPr>
          <w:rFonts w:ascii="Times New Roman" w:hAnsi="Times New Roman"/>
          <w:bCs/>
          <w:sz w:val="24"/>
          <w:szCs w:val="24"/>
        </w:rPr>
        <w:br/>
      </w:r>
      <w:r w:rsidRPr="00D4568C">
        <w:rPr>
          <w:rFonts w:ascii="Times New Roman" w:hAnsi="Times New Roman"/>
          <w:bCs/>
          <w:sz w:val="24"/>
          <w:szCs w:val="24"/>
        </w:rPr>
        <w:t>do uzupełnienia ustala nauczyciel. Jeśli z przyczyn losowych uczeń nie poprawi oceny niedostatecznej na półrocze w wyznaczonym terminie, nauczyciel może wyznaczyć dodatkowy termin poprawy półrocza w pierwszym tygodniu czerwca.</w:t>
      </w:r>
    </w:p>
    <w:p w14:paraId="3E5EFB2A" w14:textId="77777777" w:rsidR="00FC1B51" w:rsidRPr="00D4568C" w:rsidRDefault="00FC1B51" w:rsidP="00FC1B51">
      <w:pPr>
        <w:pStyle w:val="Akapitzlist"/>
        <w:numPr>
          <w:ilvl w:val="0"/>
          <w:numId w:val="12"/>
        </w:numPr>
        <w:spacing w:before="120" w:after="120"/>
        <w:ind w:left="0" w:firstLine="425"/>
        <w:jc w:val="both"/>
        <w:rPr>
          <w:rFonts w:ascii="Times New Roman" w:hAnsi="Times New Roman"/>
          <w:bCs/>
          <w:sz w:val="24"/>
          <w:szCs w:val="24"/>
        </w:rPr>
      </w:pPr>
      <w:r w:rsidRPr="00D4568C">
        <w:rPr>
          <w:rFonts w:ascii="Times New Roman" w:hAnsi="Times New Roman"/>
          <w:bCs/>
          <w:sz w:val="24"/>
          <w:szCs w:val="24"/>
        </w:rPr>
        <w:t>Zasady pisania i poprawy sprawdzianów:</w:t>
      </w:r>
    </w:p>
    <w:p w14:paraId="5CD642A3"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termin sprawdzianu musi być zapowiedziany i zapisany w dzienniku elektronicznym z co najmniej tygodniowym wyprzedzeniem;</w:t>
      </w:r>
    </w:p>
    <w:p w14:paraId="22C752E4"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 xml:space="preserve">uczeń, który w wyniku usprawiedliwionej nieobecności nie pisał sprawdzianu, </w:t>
      </w:r>
      <w:r>
        <w:rPr>
          <w:rFonts w:ascii="Times New Roman" w:hAnsi="Times New Roman"/>
          <w:bCs/>
          <w:sz w:val="24"/>
          <w:szCs w:val="24"/>
        </w:rPr>
        <w:br/>
      </w:r>
      <w:r w:rsidRPr="00D4568C">
        <w:rPr>
          <w:rFonts w:ascii="Times New Roman" w:hAnsi="Times New Roman"/>
          <w:bCs/>
          <w:sz w:val="24"/>
          <w:szCs w:val="24"/>
        </w:rPr>
        <w:t xml:space="preserve">po powrocie do szkoły, na najbliższej lekcji zobowiązany jest zgłosić </w:t>
      </w:r>
      <w:r>
        <w:rPr>
          <w:rFonts w:ascii="Times New Roman" w:hAnsi="Times New Roman"/>
          <w:bCs/>
          <w:sz w:val="24"/>
          <w:szCs w:val="24"/>
        </w:rPr>
        <w:br/>
      </w:r>
      <w:r w:rsidRPr="00D4568C">
        <w:rPr>
          <w:rFonts w:ascii="Times New Roman" w:hAnsi="Times New Roman"/>
          <w:bCs/>
          <w:sz w:val="24"/>
          <w:szCs w:val="24"/>
        </w:rPr>
        <w:t xml:space="preserve">się do nauczyciela. Nauczyciel wyznacza termin pisania sprawdzianu w okresie </w:t>
      </w:r>
      <w:r>
        <w:rPr>
          <w:rFonts w:ascii="Times New Roman" w:hAnsi="Times New Roman"/>
          <w:bCs/>
          <w:sz w:val="24"/>
          <w:szCs w:val="24"/>
        </w:rPr>
        <w:br/>
      </w:r>
      <w:r w:rsidRPr="00D4568C">
        <w:rPr>
          <w:rFonts w:ascii="Times New Roman" w:hAnsi="Times New Roman"/>
          <w:bCs/>
          <w:sz w:val="24"/>
          <w:szCs w:val="24"/>
        </w:rPr>
        <w:t>2 tygodni od powrotu ucznia do szkoły;</w:t>
      </w:r>
    </w:p>
    <w:p w14:paraId="143668D9"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 xml:space="preserve">stwierdzenie niesamodzielnej pracy podczas pisania sprawdzianu jest równoznaczne </w:t>
      </w:r>
      <w:r w:rsidRPr="00D4568C">
        <w:rPr>
          <w:rFonts w:ascii="Times New Roman" w:hAnsi="Times New Roman"/>
          <w:bCs/>
          <w:sz w:val="24"/>
          <w:szCs w:val="24"/>
        </w:rPr>
        <w:br/>
        <w:t>z uzyskaniem oceny niedostateczne</w:t>
      </w:r>
      <w:r>
        <w:rPr>
          <w:rFonts w:ascii="Times New Roman" w:hAnsi="Times New Roman"/>
          <w:bCs/>
          <w:sz w:val="24"/>
          <w:szCs w:val="24"/>
        </w:rPr>
        <w:t>j</w:t>
      </w:r>
      <w:r w:rsidRPr="00D4568C">
        <w:rPr>
          <w:rFonts w:ascii="Times New Roman" w:hAnsi="Times New Roman"/>
          <w:bCs/>
          <w:sz w:val="24"/>
          <w:szCs w:val="24"/>
        </w:rPr>
        <w:t>;</w:t>
      </w:r>
    </w:p>
    <w:p w14:paraId="06610123"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uczeń ma prawo do poprawy oceny niedostatecznej ze sprawdzianu, przy czym obydwie otrzymane oceny liczone są do średniej ważonej. Szczegółowe zasady poprawy określone są w ocenianiu przedmiotowym;</w:t>
      </w:r>
    </w:p>
    <w:p w14:paraId="527546F3"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lastRenderedPageBreak/>
        <w:t xml:space="preserve">terminy poprawy sprawdzianów ustala nauczyciel nie później, jak dwa tygodnie </w:t>
      </w:r>
      <w:r>
        <w:rPr>
          <w:rFonts w:ascii="Times New Roman" w:hAnsi="Times New Roman"/>
          <w:bCs/>
          <w:sz w:val="24"/>
          <w:szCs w:val="24"/>
        </w:rPr>
        <w:br/>
      </w:r>
      <w:r w:rsidRPr="00D4568C">
        <w:rPr>
          <w:rFonts w:ascii="Times New Roman" w:hAnsi="Times New Roman"/>
          <w:bCs/>
          <w:sz w:val="24"/>
          <w:szCs w:val="24"/>
        </w:rPr>
        <w:t>od przedstawienia uczniom sprawdzonych i ocenionych prac;</w:t>
      </w:r>
    </w:p>
    <w:p w14:paraId="782FAAB2"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 xml:space="preserve">w każdym przypadku dwutygodniowy okres, w którym uczeń może przystąpić </w:t>
      </w:r>
      <w:r>
        <w:rPr>
          <w:rFonts w:ascii="Times New Roman" w:hAnsi="Times New Roman"/>
          <w:bCs/>
          <w:sz w:val="24"/>
          <w:szCs w:val="24"/>
        </w:rPr>
        <w:br/>
      </w:r>
      <w:r w:rsidRPr="00D4568C">
        <w:rPr>
          <w:rFonts w:ascii="Times New Roman" w:hAnsi="Times New Roman"/>
          <w:bCs/>
          <w:sz w:val="24"/>
          <w:szCs w:val="24"/>
        </w:rPr>
        <w:t>do poprawy sprawdzianu obejmuje również czas odbywania przez ucznia praktyki zawodowej. (z wyjątkiem sytuacji, gdy uczeń odbywa praktykę w miejscu, które uniemożliwia mu kontakt z nauczycielem);</w:t>
      </w:r>
    </w:p>
    <w:p w14:paraId="57B4675F" w14:textId="77777777" w:rsidR="00FC1B51" w:rsidRPr="00D4568C" w:rsidRDefault="00FC1B51" w:rsidP="00FC1B51">
      <w:pPr>
        <w:pStyle w:val="Akapitzlist"/>
        <w:numPr>
          <w:ilvl w:val="0"/>
          <w:numId w:val="15"/>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uczeń, który jest na zwolnieniu lekarskim lub jest nieobecny na lekcjach z przyczyn nieusprawiedliwionych nie może w tym dniu przystąpić do poprawy sprawdzianu.</w:t>
      </w:r>
    </w:p>
    <w:p w14:paraId="3EEE9954" w14:textId="77777777" w:rsidR="00FC1B51" w:rsidRPr="00D4568C" w:rsidRDefault="00FC1B51" w:rsidP="00FC1B51">
      <w:pPr>
        <w:pStyle w:val="Akapitzlist"/>
        <w:numPr>
          <w:ilvl w:val="0"/>
          <w:numId w:val="16"/>
        </w:numPr>
        <w:spacing w:before="120" w:after="120"/>
        <w:ind w:left="0" w:firstLine="425"/>
        <w:jc w:val="both"/>
        <w:rPr>
          <w:rFonts w:ascii="Times New Roman" w:hAnsi="Times New Roman"/>
          <w:bCs/>
          <w:sz w:val="24"/>
          <w:szCs w:val="24"/>
        </w:rPr>
      </w:pPr>
      <w:r w:rsidRPr="00D4568C">
        <w:rPr>
          <w:rFonts w:ascii="Times New Roman" w:hAnsi="Times New Roman"/>
          <w:bCs/>
          <w:sz w:val="24"/>
          <w:szCs w:val="24"/>
        </w:rPr>
        <w:t xml:space="preserve">Oceny bieżące odnotowuje się w dzienniku lekcyjnym klasy.  Oceny klasyfikacyjne </w:t>
      </w:r>
      <w:r w:rsidRPr="00D4568C">
        <w:rPr>
          <w:rFonts w:ascii="Times New Roman" w:hAnsi="Times New Roman"/>
          <w:bCs/>
          <w:sz w:val="24"/>
          <w:szCs w:val="24"/>
        </w:rPr>
        <w:br/>
        <w:t>w rubrykach przeznaczonych na ich wpis, a także w arkuszach ocen i protokołach egzaminów poprawkowych i klasyfikacyjnych – słownie, w pełnym brzmieniu.</w:t>
      </w:r>
    </w:p>
    <w:p w14:paraId="627D01FB" w14:textId="77777777" w:rsidR="00FC1B51" w:rsidRPr="00D4568C" w:rsidRDefault="00FC1B51" w:rsidP="00FC1B51">
      <w:pPr>
        <w:pStyle w:val="Akapitzlist"/>
        <w:numPr>
          <w:ilvl w:val="0"/>
          <w:numId w:val="16"/>
        </w:numPr>
        <w:spacing w:before="120" w:after="120"/>
        <w:ind w:left="0" w:firstLine="425"/>
        <w:jc w:val="both"/>
        <w:rPr>
          <w:rFonts w:ascii="Times New Roman" w:hAnsi="Times New Roman"/>
          <w:bCs/>
          <w:sz w:val="24"/>
          <w:szCs w:val="24"/>
        </w:rPr>
      </w:pPr>
      <w:r w:rsidRPr="00D4568C">
        <w:rPr>
          <w:rFonts w:ascii="Times New Roman" w:hAnsi="Times New Roman"/>
          <w:bCs/>
          <w:sz w:val="24"/>
          <w:szCs w:val="24"/>
        </w:rPr>
        <w:t xml:space="preserve">Informacje o osiągnięciach i postępach ucznia w nauce nauczyciel przedstawia uczniowi na bieżąco, a rodzicom podczas zebrań klasowych odbywających się według harmonogramu opracowanego przez Dyrekcję Szkoły, a także podczas indywidualnych konsultacji z nimi. </w:t>
      </w:r>
    </w:p>
    <w:p w14:paraId="70C1EB8C" w14:textId="77777777" w:rsidR="00FC1B51" w:rsidRPr="00D4568C" w:rsidRDefault="00FC1B51" w:rsidP="00FC1B51">
      <w:pPr>
        <w:pStyle w:val="Akapitzlist"/>
        <w:numPr>
          <w:ilvl w:val="0"/>
          <w:numId w:val="16"/>
        </w:numPr>
        <w:spacing w:before="120" w:after="120"/>
        <w:ind w:left="0" w:firstLine="425"/>
        <w:jc w:val="both"/>
        <w:rPr>
          <w:rFonts w:ascii="Times New Roman" w:hAnsi="Times New Roman"/>
          <w:bCs/>
          <w:sz w:val="24"/>
          <w:szCs w:val="24"/>
        </w:rPr>
      </w:pPr>
      <w:r w:rsidRPr="00D4568C">
        <w:rPr>
          <w:rFonts w:ascii="Times New Roman" w:hAnsi="Times New Roman"/>
          <w:bCs/>
          <w:sz w:val="24"/>
          <w:szCs w:val="24"/>
        </w:rPr>
        <w:t>Formami pracy ucznia podlegającymi ocenie są:</w:t>
      </w:r>
    </w:p>
    <w:p w14:paraId="5A76533E" w14:textId="77777777" w:rsidR="00FC1B51" w:rsidRPr="00D4568C" w:rsidRDefault="00FC1B51" w:rsidP="00FC1B51">
      <w:pPr>
        <w:pStyle w:val="Akapitzlist"/>
        <w:numPr>
          <w:ilvl w:val="0"/>
          <w:numId w:val="17"/>
        </w:numPr>
        <w:spacing w:before="120" w:after="120"/>
        <w:ind w:left="426" w:hanging="426"/>
        <w:jc w:val="both"/>
        <w:rPr>
          <w:rFonts w:ascii="Times New Roman" w:hAnsi="Times New Roman"/>
          <w:bCs/>
          <w:sz w:val="24"/>
          <w:szCs w:val="24"/>
        </w:rPr>
      </w:pPr>
      <w:r w:rsidRPr="00D4568C">
        <w:rPr>
          <w:rFonts w:ascii="Times New Roman" w:hAnsi="Times New Roman"/>
          <w:bCs/>
          <w:sz w:val="24"/>
          <w:szCs w:val="24"/>
        </w:rPr>
        <w:t>prace pisemne:</w:t>
      </w:r>
    </w:p>
    <w:p w14:paraId="08645542" w14:textId="77777777" w:rsidR="00FC1B51" w:rsidRPr="00D4568C" w:rsidRDefault="00FC1B51" w:rsidP="00FC1B51">
      <w:pPr>
        <w:pStyle w:val="Akapitzlist"/>
        <w:numPr>
          <w:ilvl w:val="0"/>
          <w:numId w:val="18"/>
        </w:numPr>
        <w:spacing w:before="120" w:after="120"/>
        <w:ind w:left="709" w:hanging="284"/>
        <w:jc w:val="both"/>
        <w:rPr>
          <w:rFonts w:ascii="Times New Roman" w:hAnsi="Times New Roman"/>
          <w:bCs/>
          <w:sz w:val="24"/>
          <w:szCs w:val="24"/>
        </w:rPr>
      </w:pPr>
      <w:r w:rsidRPr="00D4568C">
        <w:rPr>
          <w:rFonts w:ascii="Times New Roman" w:hAnsi="Times New Roman"/>
          <w:bCs/>
          <w:sz w:val="24"/>
          <w:szCs w:val="24"/>
        </w:rPr>
        <w:t>kartkówka dotycząca materiału realizowanego na maksymalnie pięciu ostatnich lekcjach. Nie musi być zapowiadana,</w:t>
      </w:r>
    </w:p>
    <w:p w14:paraId="0C276F64" w14:textId="18228400" w:rsidR="00FC1B51" w:rsidRPr="00D4568C" w:rsidRDefault="00FC1B51" w:rsidP="00FC1B51">
      <w:pPr>
        <w:pStyle w:val="Akapitzlist"/>
        <w:numPr>
          <w:ilvl w:val="0"/>
          <w:numId w:val="18"/>
        </w:numPr>
        <w:spacing w:before="120" w:after="120"/>
        <w:ind w:left="709" w:hanging="284"/>
        <w:jc w:val="both"/>
        <w:rPr>
          <w:rFonts w:ascii="Times New Roman" w:hAnsi="Times New Roman"/>
          <w:bCs/>
          <w:sz w:val="24"/>
          <w:szCs w:val="24"/>
        </w:rPr>
      </w:pPr>
      <w:r w:rsidRPr="00D4568C">
        <w:rPr>
          <w:rFonts w:ascii="Times New Roman" w:hAnsi="Times New Roman"/>
          <w:bCs/>
          <w:sz w:val="24"/>
          <w:szCs w:val="24"/>
        </w:rPr>
        <w:t>klasówka (sprawdzian diagnostyczny) obejmująca większą partię materiału określoną przez nauczyciela z co najmniej tygodniowym wyprzedzeniem. Termin winien być odnotowany w dzienniku elektronicznym;</w:t>
      </w:r>
    </w:p>
    <w:p w14:paraId="5FE8FB76" w14:textId="77777777" w:rsidR="00FC1B51" w:rsidRPr="00D4568C" w:rsidRDefault="00FC1B51" w:rsidP="00FC1B51">
      <w:pPr>
        <w:pStyle w:val="Akapitzlist"/>
        <w:numPr>
          <w:ilvl w:val="0"/>
          <w:numId w:val="19"/>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praca i aktywność na lekcji;</w:t>
      </w:r>
    </w:p>
    <w:p w14:paraId="0803B72F" w14:textId="77777777" w:rsidR="00FC1B51" w:rsidRPr="00D4568C" w:rsidRDefault="00FC1B51" w:rsidP="00FC1B51">
      <w:pPr>
        <w:pStyle w:val="Akapitzlist"/>
        <w:numPr>
          <w:ilvl w:val="0"/>
          <w:numId w:val="19"/>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odpowiedź ustna;</w:t>
      </w:r>
    </w:p>
    <w:p w14:paraId="11974D56" w14:textId="77777777" w:rsidR="00FC1B51" w:rsidRPr="00D4568C" w:rsidRDefault="00FC1B51" w:rsidP="00FC1B51">
      <w:pPr>
        <w:pStyle w:val="Akapitzlist"/>
        <w:numPr>
          <w:ilvl w:val="0"/>
          <w:numId w:val="19"/>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praca domowa;</w:t>
      </w:r>
    </w:p>
    <w:p w14:paraId="747E85C0" w14:textId="77777777" w:rsidR="00FC1B51" w:rsidRPr="00D4568C" w:rsidRDefault="00FC1B51" w:rsidP="00FC1B51">
      <w:pPr>
        <w:pStyle w:val="Akapitzlist"/>
        <w:numPr>
          <w:ilvl w:val="0"/>
          <w:numId w:val="19"/>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prowadzenie dokumentacji pracy na lekcji;</w:t>
      </w:r>
    </w:p>
    <w:p w14:paraId="34DE08B8" w14:textId="77777777" w:rsidR="00FC1B51" w:rsidRPr="00D4568C" w:rsidRDefault="00FC1B51" w:rsidP="00FC1B51">
      <w:pPr>
        <w:pStyle w:val="Akapitzlist"/>
        <w:numPr>
          <w:ilvl w:val="0"/>
          <w:numId w:val="19"/>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twórcze rozwiązywanie problemów;</w:t>
      </w:r>
    </w:p>
    <w:p w14:paraId="450138F6" w14:textId="77777777" w:rsidR="00FC1B51" w:rsidRPr="009D0A74" w:rsidRDefault="00FC1B51" w:rsidP="00FC1B51">
      <w:pPr>
        <w:pStyle w:val="Akapitzlist"/>
        <w:numPr>
          <w:ilvl w:val="0"/>
          <w:numId w:val="19"/>
        </w:numPr>
        <w:spacing w:before="120" w:after="120"/>
        <w:ind w:left="425" w:hanging="425"/>
        <w:jc w:val="both"/>
        <w:rPr>
          <w:rFonts w:ascii="Times New Roman" w:hAnsi="Times New Roman"/>
          <w:bCs/>
          <w:sz w:val="24"/>
          <w:szCs w:val="24"/>
        </w:rPr>
      </w:pPr>
      <w:r w:rsidRPr="00D4568C">
        <w:rPr>
          <w:rFonts w:ascii="Times New Roman" w:hAnsi="Times New Roman"/>
          <w:bCs/>
          <w:sz w:val="24"/>
          <w:szCs w:val="24"/>
        </w:rPr>
        <w:t>oddawanie obowiązkowych zbiorów z przedmiotów zawodowych.</w:t>
      </w:r>
    </w:p>
    <w:p w14:paraId="5AF2FF18" w14:textId="7E9172C1" w:rsidR="00FC1B51" w:rsidRPr="00D4568C" w:rsidRDefault="00FC1B51" w:rsidP="00FC1B51">
      <w:pPr>
        <w:tabs>
          <w:tab w:val="left" w:pos="284"/>
        </w:tabs>
        <w:spacing w:before="240" w:after="120" w:line="276" w:lineRule="auto"/>
        <w:jc w:val="center"/>
        <w:rPr>
          <w:rFonts w:ascii="Times New Roman" w:hAnsi="Times New Roman" w:cs="Times New Roman"/>
          <w:b/>
          <w:bCs/>
          <w:sz w:val="24"/>
          <w:szCs w:val="24"/>
          <w:lang w:eastAsia="pl-PL"/>
        </w:rPr>
      </w:pPr>
      <w:r w:rsidRPr="00D4568C">
        <w:rPr>
          <w:rFonts w:ascii="Times New Roman" w:hAnsi="Times New Roman" w:cs="Times New Roman"/>
          <w:b/>
          <w:bCs/>
          <w:sz w:val="24"/>
          <w:szCs w:val="24"/>
          <w:lang w:eastAsia="pl-PL"/>
        </w:rPr>
        <w:t xml:space="preserve">§ </w:t>
      </w:r>
      <w:r w:rsidR="000618D3">
        <w:rPr>
          <w:rFonts w:ascii="Times New Roman" w:hAnsi="Times New Roman" w:cs="Times New Roman"/>
          <w:b/>
          <w:bCs/>
          <w:sz w:val="24"/>
          <w:szCs w:val="24"/>
          <w:lang w:eastAsia="pl-PL"/>
        </w:rPr>
        <w:t xml:space="preserve"> 4 </w:t>
      </w:r>
      <w:r w:rsidRPr="00D4568C">
        <w:rPr>
          <w:rFonts w:ascii="Times New Roman" w:hAnsi="Times New Roman" w:cs="Times New Roman"/>
          <w:b/>
          <w:bCs/>
          <w:sz w:val="24"/>
          <w:szCs w:val="24"/>
          <w:lang w:eastAsia="pl-PL"/>
        </w:rPr>
        <w:t>a.</w:t>
      </w:r>
    </w:p>
    <w:p w14:paraId="373131BB" w14:textId="6BCD3F12" w:rsidR="00FC1B51" w:rsidRPr="00D4568C" w:rsidRDefault="00FC1B51" w:rsidP="00E54A3D">
      <w:pPr>
        <w:pStyle w:val="Akapitzlist"/>
        <w:numPr>
          <w:ilvl w:val="0"/>
          <w:numId w:val="49"/>
        </w:numPr>
        <w:spacing w:before="120" w:after="120"/>
        <w:ind w:left="0" w:firstLine="425"/>
        <w:rPr>
          <w:rFonts w:ascii="Times New Roman" w:hAnsi="Times New Roman"/>
          <w:sz w:val="24"/>
          <w:szCs w:val="24"/>
        </w:rPr>
      </w:pPr>
      <w:bookmarkStart w:id="0" w:name="_Hlk37164880"/>
      <w:r w:rsidRPr="00D4568C">
        <w:rPr>
          <w:rFonts w:ascii="Times New Roman" w:hAnsi="Times New Roman"/>
          <w:sz w:val="24"/>
          <w:szCs w:val="24"/>
        </w:rPr>
        <w:t>W okresie czasowego ograniczenia funkcjonowania szkoły w związku z sytuacją określoną w</w:t>
      </w:r>
      <w:r w:rsidR="000618D3">
        <w:rPr>
          <w:rFonts w:ascii="Times New Roman" w:hAnsi="Times New Roman"/>
          <w:sz w:val="24"/>
          <w:szCs w:val="24"/>
        </w:rPr>
        <w:t xml:space="preserve"> Statucie Szkoły</w:t>
      </w:r>
      <w:r w:rsidRPr="00D4568C">
        <w:rPr>
          <w:rFonts w:ascii="Times New Roman" w:hAnsi="Times New Roman"/>
          <w:sz w:val="24"/>
          <w:szCs w:val="24"/>
        </w:rPr>
        <w:t xml:space="preserve"> § 23a, nauczyciele monitorują i sprawdzają wiedzę uczniów oraz ich</w:t>
      </w:r>
      <w:r w:rsidR="000618D3">
        <w:rPr>
          <w:rFonts w:ascii="Times New Roman" w:hAnsi="Times New Roman"/>
          <w:sz w:val="24"/>
          <w:szCs w:val="24"/>
        </w:rPr>
        <w:t xml:space="preserve"> </w:t>
      </w:r>
      <w:r w:rsidRPr="00D4568C">
        <w:rPr>
          <w:rFonts w:ascii="Times New Roman" w:hAnsi="Times New Roman"/>
          <w:sz w:val="24"/>
          <w:szCs w:val="24"/>
        </w:rPr>
        <w:t>postępy w nauce według następujących zasad:</w:t>
      </w:r>
    </w:p>
    <w:p w14:paraId="754DAFFE" w14:textId="77777777" w:rsidR="00FC1B51" w:rsidRPr="00D4568C" w:rsidRDefault="00FC1B51" w:rsidP="00E54A3D">
      <w:pPr>
        <w:pStyle w:val="Akapitzlist"/>
        <w:numPr>
          <w:ilvl w:val="0"/>
          <w:numId w:val="48"/>
        </w:numPr>
        <w:spacing w:before="120" w:after="120"/>
        <w:ind w:left="425" w:hanging="425"/>
        <w:jc w:val="both"/>
        <w:rPr>
          <w:rFonts w:ascii="Times New Roman" w:hAnsi="Times New Roman"/>
          <w:sz w:val="24"/>
          <w:szCs w:val="24"/>
        </w:rPr>
      </w:pPr>
      <w:r w:rsidRPr="00D4568C">
        <w:rPr>
          <w:rFonts w:ascii="Times New Roman" w:hAnsi="Times New Roman"/>
          <w:sz w:val="24"/>
          <w:szCs w:val="24"/>
        </w:rPr>
        <w:t xml:space="preserve">ocenianiu podlega w szczególności aktywność uczniów wykazywana podczas kontaktu </w:t>
      </w:r>
      <w:r>
        <w:rPr>
          <w:rFonts w:ascii="Times New Roman" w:hAnsi="Times New Roman"/>
          <w:sz w:val="24"/>
          <w:szCs w:val="24"/>
        </w:rPr>
        <w:br/>
      </w:r>
      <w:r w:rsidRPr="00D4568C">
        <w:rPr>
          <w:rFonts w:ascii="Times New Roman" w:hAnsi="Times New Roman"/>
          <w:sz w:val="24"/>
          <w:szCs w:val="24"/>
        </w:rPr>
        <w:t>z nauczycielami;</w:t>
      </w:r>
    </w:p>
    <w:p w14:paraId="4065940A" w14:textId="77777777" w:rsidR="00FC1B51" w:rsidRPr="00D4568C" w:rsidRDefault="00FC1B51" w:rsidP="00E54A3D">
      <w:pPr>
        <w:pStyle w:val="Akapitzlist"/>
        <w:numPr>
          <w:ilvl w:val="0"/>
          <w:numId w:val="48"/>
        </w:numPr>
        <w:spacing w:before="120" w:after="120"/>
        <w:ind w:left="425" w:hanging="425"/>
        <w:jc w:val="both"/>
        <w:rPr>
          <w:rFonts w:ascii="Times New Roman" w:hAnsi="Times New Roman"/>
          <w:sz w:val="24"/>
          <w:szCs w:val="24"/>
        </w:rPr>
      </w:pPr>
      <w:r w:rsidRPr="00D4568C">
        <w:rPr>
          <w:rFonts w:ascii="Times New Roman" w:hAnsi="Times New Roman"/>
          <w:sz w:val="24"/>
          <w:szCs w:val="24"/>
        </w:rPr>
        <w:t xml:space="preserve">ocenianiu podlegają wykonane przez uczniów prace przesłane do nauczyciela </w:t>
      </w:r>
      <w:r w:rsidRPr="00D4568C">
        <w:rPr>
          <w:rFonts w:ascii="Times New Roman" w:hAnsi="Times New Roman"/>
          <w:sz w:val="24"/>
          <w:szCs w:val="24"/>
        </w:rPr>
        <w:br/>
        <w:t>w wyznaczonej formie i na adres mailowy (praca napisana w edytorze tekstu, zdjęcie, film, skan, itp.);</w:t>
      </w:r>
    </w:p>
    <w:p w14:paraId="13ED2BB6" w14:textId="77777777" w:rsidR="00FC1B51" w:rsidRPr="00D4568C" w:rsidRDefault="00FC1B51" w:rsidP="00E54A3D">
      <w:pPr>
        <w:pStyle w:val="Akapitzlist"/>
        <w:numPr>
          <w:ilvl w:val="0"/>
          <w:numId w:val="48"/>
        </w:numPr>
        <w:spacing w:before="120" w:after="120"/>
        <w:ind w:left="425" w:hanging="425"/>
        <w:jc w:val="both"/>
        <w:rPr>
          <w:rFonts w:ascii="Times New Roman" w:hAnsi="Times New Roman"/>
          <w:sz w:val="24"/>
          <w:szCs w:val="24"/>
        </w:rPr>
      </w:pPr>
      <w:r w:rsidRPr="00D4568C">
        <w:rPr>
          <w:rFonts w:ascii="Times New Roman" w:hAnsi="Times New Roman"/>
          <w:sz w:val="24"/>
          <w:szCs w:val="24"/>
        </w:rPr>
        <w:lastRenderedPageBreak/>
        <w:t>ocenianiu podlegają dodatkowe, zlecone przez nauczyciela czynności i prace wykonane przez chętnych uczniów;</w:t>
      </w:r>
    </w:p>
    <w:p w14:paraId="0CB2A40F" w14:textId="77777777" w:rsidR="00FC1B51" w:rsidRPr="00D4568C" w:rsidRDefault="00FC1B51" w:rsidP="00E54A3D">
      <w:pPr>
        <w:pStyle w:val="Akapitzlist"/>
        <w:numPr>
          <w:ilvl w:val="0"/>
          <w:numId w:val="48"/>
        </w:numPr>
        <w:spacing w:before="120" w:after="120"/>
        <w:ind w:left="425" w:hanging="425"/>
        <w:jc w:val="both"/>
        <w:rPr>
          <w:rFonts w:ascii="Times New Roman" w:hAnsi="Times New Roman"/>
          <w:sz w:val="24"/>
          <w:szCs w:val="24"/>
        </w:rPr>
      </w:pPr>
      <w:r w:rsidRPr="00D4568C">
        <w:rPr>
          <w:rFonts w:ascii="Times New Roman" w:hAnsi="Times New Roman"/>
          <w:sz w:val="24"/>
          <w:szCs w:val="24"/>
        </w:rPr>
        <w:t xml:space="preserve">jeżeli uczeń nie będzie odsyłał prac zadanych przez nauczyciela to oprócz wpływu </w:t>
      </w:r>
      <w:r w:rsidRPr="00D4568C">
        <w:rPr>
          <w:rFonts w:ascii="Times New Roman" w:hAnsi="Times New Roman"/>
          <w:sz w:val="24"/>
          <w:szCs w:val="24"/>
        </w:rPr>
        <w:br/>
        <w:t xml:space="preserve">na ocenę z danego przedmiotu będzie to również wpływało na ocenę zachowania. </w:t>
      </w:r>
    </w:p>
    <w:p w14:paraId="3C4C9D1B" w14:textId="77777777" w:rsidR="00FC1B51" w:rsidRPr="00D4568C" w:rsidRDefault="00FC1B51" w:rsidP="00E54A3D">
      <w:pPr>
        <w:pStyle w:val="Akapitzlist"/>
        <w:numPr>
          <w:ilvl w:val="0"/>
          <w:numId w:val="49"/>
        </w:numPr>
        <w:spacing w:before="120" w:after="120"/>
        <w:ind w:left="0" w:firstLine="425"/>
        <w:jc w:val="both"/>
        <w:rPr>
          <w:rFonts w:ascii="Times New Roman" w:hAnsi="Times New Roman"/>
          <w:sz w:val="24"/>
          <w:szCs w:val="24"/>
        </w:rPr>
      </w:pPr>
      <w:r w:rsidRPr="00D4568C">
        <w:rPr>
          <w:rFonts w:ascii="Times New Roman" w:hAnsi="Times New Roman"/>
          <w:sz w:val="24"/>
          <w:szCs w:val="24"/>
        </w:rPr>
        <w:t>Nauczyciele formułując kryteria oceniania kształcenia na odległość bierze pod uwagę:</w:t>
      </w:r>
    </w:p>
    <w:p w14:paraId="6233DD7D" w14:textId="77777777" w:rsidR="00FC1B51" w:rsidRPr="00D4568C" w:rsidRDefault="00FC1B51" w:rsidP="00E54A3D">
      <w:pPr>
        <w:pStyle w:val="Akapitzlist"/>
        <w:numPr>
          <w:ilvl w:val="0"/>
          <w:numId w:val="50"/>
        </w:numPr>
        <w:spacing w:before="120" w:after="120"/>
        <w:ind w:left="426" w:hanging="426"/>
        <w:jc w:val="both"/>
        <w:rPr>
          <w:rFonts w:ascii="Times New Roman" w:hAnsi="Times New Roman"/>
          <w:sz w:val="24"/>
          <w:szCs w:val="24"/>
        </w:rPr>
      </w:pPr>
      <w:r w:rsidRPr="00D4568C">
        <w:rPr>
          <w:rFonts w:ascii="Times New Roman" w:hAnsi="Times New Roman"/>
          <w:sz w:val="24"/>
          <w:szCs w:val="24"/>
        </w:rPr>
        <w:t>punktualność wykonania zadania;</w:t>
      </w:r>
    </w:p>
    <w:p w14:paraId="7AC4E597" w14:textId="77777777" w:rsidR="00FC1B51" w:rsidRPr="00D4568C" w:rsidRDefault="00FC1B51" w:rsidP="00E54A3D">
      <w:pPr>
        <w:pStyle w:val="Akapitzlist"/>
        <w:numPr>
          <w:ilvl w:val="0"/>
          <w:numId w:val="50"/>
        </w:numPr>
        <w:spacing w:before="120" w:after="120"/>
        <w:ind w:left="426" w:hanging="426"/>
        <w:jc w:val="both"/>
        <w:rPr>
          <w:rFonts w:ascii="Times New Roman" w:hAnsi="Times New Roman"/>
          <w:sz w:val="24"/>
          <w:szCs w:val="24"/>
        </w:rPr>
      </w:pPr>
      <w:r w:rsidRPr="00D4568C">
        <w:rPr>
          <w:rFonts w:ascii="Times New Roman" w:hAnsi="Times New Roman"/>
          <w:sz w:val="24"/>
          <w:szCs w:val="24"/>
        </w:rPr>
        <w:t>zgodność wykonania zadania z poleceniem;</w:t>
      </w:r>
    </w:p>
    <w:p w14:paraId="6EA8C23F" w14:textId="77777777" w:rsidR="00FC1B51" w:rsidRPr="00D4568C" w:rsidRDefault="00FC1B51" w:rsidP="00E54A3D">
      <w:pPr>
        <w:pStyle w:val="Akapitzlist"/>
        <w:numPr>
          <w:ilvl w:val="0"/>
          <w:numId w:val="50"/>
        </w:numPr>
        <w:spacing w:before="120" w:after="120"/>
        <w:ind w:left="426" w:hanging="426"/>
        <w:jc w:val="both"/>
        <w:rPr>
          <w:rFonts w:ascii="Times New Roman" w:hAnsi="Times New Roman"/>
          <w:sz w:val="24"/>
          <w:szCs w:val="24"/>
        </w:rPr>
      </w:pPr>
      <w:r w:rsidRPr="00D4568C">
        <w:rPr>
          <w:rFonts w:ascii="Times New Roman" w:hAnsi="Times New Roman"/>
          <w:sz w:val="24"/>
          <w:szCs w:val="24"/>
        </w:rPr>
        <w:t>staranność przedstawionych treści;</w:t>
      </w:r>
    </w:p>
    <w:p w14:paraId="5B30D668" w14:textId="77777777" w:rsidR="00FC1B51" w:rsidRPr="00D4568C" w:rsidRDefault="00FC1B51" w:rsidP="00E54A3D">
      <w:pPr>
        <w:pStyle w:val="Akapitzlist"/>
        <w:numPr>
          <w:ilvl w:val="0"/>
          <w:numId w:val="50"/>
        </w:numPr>
        <w:spacing w:before="120" w:after="120"/>
        <w:ind w:left="426" w:hanging="426"/>
        <w:jc w:val="both"/>
        <w:rPr>
          <w:rFonts w:ascii="Times New Roman" w:hAnsi="Times New Roman"/>
          <w:sz w:val="24"/>
          <w:szCs w:val="24"/>
        </w:rPr>
      </w:pPr>
      <w:r w:rsidRPr="00D4568C">
        <w:rPr>
          <w:rFonts w:ascii="Times New Roman" w:hAnsi="Times New Roman"/>
          <w:sz w:val="24"/>
          <w:szCs w:val="24"/>
        </w:rPr>
        <w:t>nakład pracy własnej;</w:t>
      </w:r>
    </w:p>
    <w:p w14:paraId="7B9E46CB" w14:textId="77777777" w:rsidR="00FC1B51" w:rsidRPr="00D4568C" w:rsidRDefault="00FC1B51" w:rsidP="00E54A3D">
      <w:pPr>
        <w:pStyle w:val="Akapitzlist"/>
        <w:numPr>
          <w:ilvl w:val="0"/>
          <w:numId w:val="50"/>
        </w:numPr>
        <w:spacing w:before="120" w:after="120"/>
        <w:ind w:left="426" w:hanging="426"/>
        <w:jc w:val="both"/>
        <w:rPr>
          <w:rFonts w:ascii="Times New Roman" w:hAnsi="Times New Roman"/>
          <w:sz w:val="24"/>
          <w:szCs w:val="24"/>
        </w:rPr>
      </w:pPr>
      <w:r w:rsidRPr="00D4568C">
        <w:rPr>
          <w:rFonts w:ascii="Times New Roman" w:hAnsi="Times New Roman"/>
          <w:sz w:val="24"/>
          <w:szCs w:val="24"/>
        </w:rPr>
        <w:t>oryginalność wniosków i elementów wskazujących na samodzielne myślenie.</w:t>
      </w:r>
    </w:p>
    <w:p w14:paraId="020ED2FC" w14:textId="77777777" w:rsidR="00FC1B51" w:rsidRPr="00D4568C" w:rsidRDefault="00FC1B51" w:rsidP="00E54A3D">
      <w:pPr>
        <w:pStyle w:val="Akapitzlist"/>
        <w:numPr>
          <w:ilvl w:val="0"/>
          <w:numId w:val="4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Ocena dokonywana przez nauczyciela powinna mieć cechy informacji zwrotnej </w:t>
      </w:r>
      <w:r w:rsidRPr="00D4568C">
        <w:rPr>
          <w:rFonts w:ascii="Times New Roman" w:hAnsi="Times New Roman"/>
          <w:sz w:val="24"/>
          <w:szCs w:val="24"/>
        </w:rPr>
        <w:br/>
        <w:t>i powinna:</w:t>
      </w:r>
    </w:p>
    <w:p w14:paraId="0DC0BD21" w14:textId="77777777" w:rsidR="00FC1B51" w:rsidRPr="00D4568C" w:rsidRDefault="00FC1B51" w:rsidP="00E54A3D">
      <w:pPr>
        <w:pStyle w:val="Akapitzlist"/>
        <w:numPr>
          <w:ilvl w:val="0"/>
          <w:numId w:val="51"/>
        </w:numPr>
        <w:spacing w:before="120" w:after="120"/>
        <w:ind w:left="425" w:hanging="425"/>
        <w:jc w:val="both"/>
        <w:rPr>
          <w:rFonts w:ascii="Times New Roman" w:hAnsi="Times New Roman"/>
          <w:sz w:val="24"/>
          <w:szCs w:val="24"/>
        </w:rPr>
      </w:pPr>
      <w:r w:rsidRPr="00D4568C">
        <w:rPr>
          <w:rFonts w:ascii="Times New Roman" w:hAnsi="Times New Roman"/>
          <w:sz w:val="24"/>
          <w:szCs w:val="24"/>
        </w:rPr>
        <w:t>być przekazywana regularnie i terminowo, indywidualnie i poufnie np. w formie komentarza umieszczonego pod zadaniem, czy za pośrednictwem poczty elektronicznej;</w:t>
      </w:r>
    </w:p>
    <w:p w14:paraId="36245B94" w14:textId="77777777" w:rsidR="00FC1B51" w:rsidRPr="00D4568C" w:rsidRDefault="00FC1B51" w:rsidP="00E54A3D">
      <w:pPr>
        <w:pStyle w:val="Akapitzlist"/>
        <w:numPr>
          <w:ilvl w:val="0"/>
          <w:numId w:val="51"/>
        </w:numPr>
        <w:spacing w:before="120" w:after="120"/>
        <w:ind w:left="425" w:hanging="425"/>
        <w:jc w:val="both"/>
        <w:rPr>
          <w:rFonts w:ascii="Times New Roman" w:hAnsi="Times New Roman"/>
          <w:sz w:val="24"/>
          <w:szCs w:val="24"/>
        </w:rPr>
      </w:pPr>
      <w:r w:rsidRPr="00D4568C">
        <w:rPr>
          <w:rFonts w:ascii="Times New Roman" w:hAnsi="Times New Roman"/>
          <w:sz w:val="24"/>
          <w:szCs w:val="24"/>
        </w:rPr>
        <w:t>dotyczyć konkretnych działań;</w:t>
      </w:r>
    </w:p>
    <w:p w14:paraId="2BDA1D46" w14:textId="77777777" w:rsidR="00FC1B51" w:rsidRPr="00D4568C" w:rsidRDefault="00FC1B51" w:rsidP="00E54A3D">
      <w:pPr>
        <w:pStyle w:val="Akapitzlist"/>
        <w:numPr>
          <w:ilvl w:val="0"/>
          <w:numId w:val="51"/>
        </w:numPr>
        <w:spacing w:before="120" w:after="120"/>
        <w:ind w:left="425" w:hanging="425"/>
        <w:jc w:val="both"/>
        <w:rPr>
          <w:rFonts w:ascii="Times New Roman" w:hAnsi="Times New Roman"/>
          <w:sz w:val="24"/>
          <w:szCs w:val="24"/>
        </w:rPr>
      </w:pPr>
      <w:r w:rsidRPr="00D4568C">
        <w:rPr>
          <w:rFonts w:ascii="Times New Roman" w:hAnsi="Times New Roman"/>
          <w:sz w:val="24"/>
          <w:szCs w:val="24"/>
        </w:rPr>
        <w:t>zawierać informację o poczynionych postępach, w dalszej kolejności wykazywać błędy oraz sposoby i kierunki ich napraw;</w:t>
      </w:r>
    </w:p>
    <w:p w14:paraId="69A1DE78" w14:textId="77777777" w:rsidR="00FC1B51" w:rsidRPr="00D4568C" w:rsidRDefault="00FC1B51" w:rsidP="00E54A3D">
      <w:pPr>
        <w:pStyle w:val="Akapitzlist"/>
        <w:numPr>
          <w:ilvl w:val="0"/>
          <w:numId w:val="51"/>
        </w:numPr>
        <w:spacing w:before="120" w:after="120"/>
        <w:ind w:left="425" w:hanging="425"/>
        <w:jc w:val="both"/>
        <w:rPr>
          <w:rFonts w:ascii="Times New Roman" w:hAnsi="Times New Roman"/>
          <w:sz w:val="24"/>
          <w:szCs w:val="24"/>
        </w:rPr>
      </w:pPr>
      <w:r w:rsidRPr="00D4568C">
        <w:rPr>
          <w:rFonts w:ascii="Times New Roman" w:hAnsi="Times New Roman"/>
          <w:sz w:val="24"/>
          <w:szCs w:val="24"/>
        </w:rPr>
        <w:t>być wspierająca i budująca;</w:t>
      </w:r>
    </w:p>
    <w:p w14:paraId="01E08BD9" w14:textId="77777777" w:rsidR="00FC1B51" w:rsidRPr="00D4568C" w:rsidRDefault="00FC1B51" w:rsidP="00E54A3D">
      <w:pPr>
        <w:pStyle w:val="Akapitzlist"/>
        <w:numPr>
          <w:ilvl w:val="0"/>
          <w:numId w:val="51"/>
        </w:numPr>
        <w:spacing w:before="120" w:after="120"/>
        <w:ind w:left="425" w:hanging="425"/>
        <w:jc w:val="both"/>
        <w:rPr>
          <w:rFonts w:ascii="Times New Roman" w:hAnsi="Times New Roman"/>
          <w:sz w:val="24"/>
          <w:szCs w:val="24"/>
        </w:rPr>
      </w:pPr>
      <w:r w:rsidRPr="00D4568C">
        <w:rPr>
          <w:rFonts w:ascii="Times New Roman" w:hAnsi="Times New Roman"/>
          <w:sz w:val="24"/>
          <w:szCs w:val="24"/>
        </w:rPr>
        <w:t>ukazywać element pracy, które są możliwe do poprawy.</w:t>
      </w:r>
    </w:p>
    <w:p w14:paraId="1E61A6AD" w14:textId="77777777" w:rsidR="00FC1B51" w:rsidRPr="00D4568C" w:rsidRDefault="00FC1B51" w:rsidP="00E54A3D">
      <w:pPr>
        <w:pStyle w:val="Akapitzlist"/>
        <w:numPr>
          <w:ilvl w:val="0"/>
          <w:numId w:val="4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Oceny wystawione przez nauczyciela podczas kształcenia na odległość mają wpływ </w:t>
      </w:r>
      <w:r w:rsidRPr="00D4568C">
        <w:rPr>
          <w:rFonts w:ascii="Times New Roman" w:hAnsi="Times New Roman"/>
          <w:sz w:val="24"/>
          <w:szCs w:val="24"/>
        </w:rPr>
        <w:br/>
        <w:t>na otrzymaną przez niego roczną ocenę z danego przedmiotu.</w:t>
      </w:r>
    </w:p>
    <w:bookmarkEnd w:id="0"/>
    <w:p w14:paraId="23440016" w14:textId="019FD672" w:rsidR="00FC1B51" w:rsidRPr="00D4568C" w:rsidRDefault="00FC1B51" w:rsidP="00FC1B51">
      <w:pPr>
        <w:tabs>
          <w:tab w:val="left" w:pos="284"/>
        </w:tabs>
        <w:spacing w:before="240" w:after="120" w:line="276" w:lineRule="auto"/>
        <w:jc w:val="center"/>
        <w:rPr>
          <w:rFonts w:ascii="Times New Roman" w:hAnsi="Times New Roman" w:cs="Times New Roman"/>
          <w:b/>
          <w:bCs/>
          <w:sz w:val="24"/>
          <w:szCs w:val="24"/>
          <w:lang w:eastAsia="pl-PL"/>
        </w:rPr>
      </w:pPr>
      <w:r w:rsidRPr="00D4568C">
        <w:rPr>
          <w:rFonts w:ascii="Times New Roman" w:hAnsi="Times New Roman" w:cs="Times New Roman"/>
          <w:b/>
          <w:bCs/>
          <w:sz w:val="24"/>
          <w:szCs w:val="24"/>
          <w:lang w:eastAsia="pl-PL"/>
        </w:rPr>
        <w:t xml:space="preserve">§ </w:t>
      </w:r>
      <w:r w:rsidR="000618D3">
        <w:rPr>
          <w:rFonts w:ascii="Times New Roman" w:hAnsi="Times New Roman" w:cs="Times New Roman"/>
          <w:b/>
          <w:bCs/>
          <w:sz w:val="24"/>
          <w:szCs w:val="24"/>
          <w:lang w:eastAsia="pl-PL"/>
        </w:rPr>
        <w:t>5</w:t>
      </w:r>
    </w:p>
    <w:p w14:paraId="02C4102E" w14:textId="77777777" w:rsidR="00FC1B51" w:rsidRPr="00165EE8" w:rsidRDefault="00FC1B51" w:rsidP="00FC1B51">
      <w:pPr>
        <w:pStyle w:val="Bezodstpw"/>
        <w:spacing w:after="240" w:line="276" w:lineRule="auto"/>
        <w:jc w:val="center"/>
        <w:rPr>
          <w:rFonts w:ascii="Times New Roman" w:hAnsi="Times New Roman" w:cs="Times New Roman"/>
          <w:sz w:val="24"/>
          <w:szCs w:val="24"/>
        </w:rPr>
      </w:pPr>
      <w:r w:rsidRPr="00165EE8">
        <w:rPr>
          <w:rFonts w:ascii="Times New Roman" w:hAnsi="Times New Roman" w:cs="Times New Roman"/>
          <w:sz w:val="24"/>
          <w:szCs w:val="24"/>
        </w:rPr>
        <w:t>OCENIANIE ŚRÓDROCZNE</w:t>
      </w:r>
    </w:p>
    <w:p w14:paraId="36AD736D" w14:textId="77777777" w:rsidR="00FC1B51" w:rsidRPr="00D4568C" w:rsidRDefault="00FC1B51" w:rsidP="00FC1B51">
      <w:pPr>
        <w:pStyle w:val="Bezodstpw"/>
        <w:numPr>
          <w:ilvl w:val="0"/>
          <w:numId w:val="2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Ocena bieżąca:</w:t>
      </w:r>
    </w:p>
    <w:p w14:paraId="3731F7B7" w14:textId="77777777" w:rsidR="00FC1B51" w:rsidRPr="00D4568C" w:rsidRDefault="00FC1B51" w:rsidP="00FC1B51">
      <w:pPr>
        <w:pStyle w:val="Bezodstpw"/>
        <w:numPr>
          <w:ilvl w:val="0"/>
          <w:numId w:val="21"/>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bieżące ocenianie wynikające z przedmiotowych zasad oceniania winno być dokonywane systematycznie;</w:t>
      </w:r>
    </w:p>
    <w:p w14:paraId="12F8ED2B" w14:textId="77777777" w:rsidR="00FC1B51" w:rsidRPr="00D4568C" w:rsidRDefault="00FC1B51" w:rsidP="00FC1B51">
      <w:pPr>
        <w:pStyle w:val="Bezodstpw"/>
        <w:numPr>
          <w:ilvl w:val="0"/>
          <w:numId w:val="21"/>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uczeń powinien zostać oceniony z każdej formy pracy charakterystycznej dla danego przedmiotu;</w:t>
      </w:r>
    </w:p>
    <w:p w14:paraId="72AF3B3F" w14:textId="77777777" w:rsidR="00FC1B51" w:rsidRPr="00D4568C" w:rsidRDefault="00FC1B51" w:rsidP="00FC1B51">
      <w:pPr>
        <w:pStyle w:val="Bezodstpw"/>
        <w:numPr>
          <w:ilvl w:val="0"/>
          <w:numId w:val="21"/>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przy ocenianiu nauczyciel uzasadnia ocenę, daje uczniowi wskazówki, w jaki sposób może on poprawić swoje osiągnięcia edukacyjne;</w:t>
      </w:r>
    </w:p>
    <w:p w14:paraId="4780DBAB" w14:textId="77777777" w:rsidR="00FC1B51" w:rsidRPr="00D4568C" w:rsidRDefault="00FC1B51" w:rsidP="00FC1B51">
      <w:pPr>
        <w:pStyle w:val="Bezodstpw"/>
        <w:numPr>
          <w:ilvl w:val="0"/>
          <w:numId w:val="21"/>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uzasadnienie powinno być sformułowane w sposób życzliwy dla ucznia i powinno uwzględniać jego wysiłek w uzyskaniu osiągnięć edukacyjnych;</w:t>
      </w:r>
    </w:p>
    <w:p w14:paraId="35780BA9" w14:textId="7F2EC48B" w:rsidR="00FC1B51" w:rsidRDefault="00FC1B51" w:rsidP="00FC1B51">
      <w:pPr>
        <w:pStyle w:val="Bezodstpw"/>
        <w:numPr>
          <w:ilvl w:val="0"/>
          <w:numId w:val="21"/>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w uzasadnieniu nauczyciel stosuje zasadę pierwszeństwa zalet.</w:t>
      </w:r>
    </w:p>
    <w:p w14:paraId="403712D0" w14:textId="77777777" w:rsidR="00F770CC" w:rsidRPr="00D4568C" w:rsidRDefault="00F770CC" w:rsidP="00F770CC">
      <w:pPr>
        <w:pStyle w:val="Bezodstpw"/>
        <w:spacing w:before="120" w:after="120" w:line="276" w:lineRule="auto"/>
        <w:jc w:val="both"/>
        <w:rPr>
          <w:rFonts w:ascii="Times New Roman" w:hAnsi="Times New Roman" w:cs="Times New Roman"/>
          <w:sz w:val="24"/>
          <w:szCs w:val="24"/>
        </w:rPr>
      </w:pPr>
    </w:p>
    <w:p w14:paraId="59641262" w14:textId="77777777" w:rsidR="00FC1B51" w:rsidRPr="00D4568C" w:rsidRDefault="00FC1B51" w:rsidP="00FC1B51">
      <w:pPr>
        <w:pStyle w:val="Bezodstpw"/>
        <w:numPr>
          <w:ilvl w:val="0"/>
          <w:numId w:val="22"/>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lastRenderedPageBreak/>
        <w:t>Ocena z pisemnej pracy kontrolnej:</w:t>
      </w:r>
    </w:p>
    <w:p w14:paraId="6F221815" w14:textId="77777777" w:rsidR="00FC1B51" w:rsidRPr="00D4568C" w:rsidRDefault="00FC1B51" w:rsidP="00FC1B51">
      <w:pPr>
        <w:pStyle w:val="Bezodstpw"/>
        <w:numPr>
          <w:ilvl w:val="0"/>
          <w:numId w:val="23"/>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praca klasowa musi być zapisana w dzienniku z co najmniej tygodniowym wyprzedzeniem;</w:t>
      </w:r>
    </w:p>
    <w:p w14:paraId="0A02DFB5" w14:textId="77777777" w:rsidR="00FC1B51" w:rsidRPr="00D4568C" w:rsidRDefault="00FC1B51" w:rsidP="00FC1B51">
      <w:pPr>
        <w:pStyle w:val="Bezodstpw"/>
        <w:numPr>
          <w:ilvl w:val="0"/>
          <w:numId w:val="23"/>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prace klasowe powinny być sprawdzone i omówione z uczniami w ciągu dwóch tygodni (j. polski – trzech tygodni) od momentu napisania pracy;</w:t>
      </w:r>
    </w:p>
    <w:p w14:paraId="2B4CE2D2" w14:textId="77777777" w:rsidR="00FC1B51" w:rsidRPr="00D4568C" w:rsidRDefault="00FC1B51" w:rsidP="00FC1B51">
      <w:pPr>
        <w:pStyle w:val="Bezodstpw"/>
        <w:numPr>
          <w:ilvl w:val="0"/>
          <w:numId w:val="23"/>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W ciągu jednego tygodnia uczeń może pisać maksymalnie trzy prace klasowe, jedną </w:t>
      </w:r>
      <w:r>
        <w:rPr>
          <w:rFonts w:ascii="Times New Roman" w:hAnsi="Times New Roman" w:cs="Times New Roman"/>
          <w:sz w:val="24"/>
          <w:szCs w:val="24"/>
        </w:rPr>
        <w:br/>
      </w:r>
      <w:r w:rsidRPr="00D4568C">
        <w:rPr>
          <w:rFonts w:ascii="Times New Roman" w:hAnsi="Times New Roman" w:cs="Times New Roman"/>
          <w:sz w:val="24"/>
          <w:szCs w:val="24"/>
        </w:rPr>
        <w:t>w ustalonym dniu;</w:t>
      </w:r>
    </w:p>
    <w:p w14:paraId="3FA65161" w14:textId="77777777" w:rsidR="00FC1B51" w:rsidRPr="00D4568C" w:rsidRDefault="00FC1B51" w:rsidP="00FC1B51">
      <w:pPr>
        <w:pStyle w:val="Bezodstpw"/>
        <w:numPr>
          <w:ilvl w:val="0"/>
          <w:numId w:val="23"/>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progi procentowe ocen przy ocenianiu prac pisemnych ustalone są przez nauczycieli poszczególnych przedmiotów i przedstawione uczniom w PZO</w:t>
      </w:r>
      <w:r>
        <w:rPr>
          <w:rFonts w:ascii="Times New Roman" w:hAnsi="Times New Roman" w:cs="Times New Roman"/>
          <w:sz w:val="24"/>
          <w:szCs w:val="24"/>
        </w:rPr>
        <w:t>.</w:t>
      </w:r>
    </w:p>
    <w:p w14:paraId="6A8CCDD4" w14:textId="12E43690" w:rsidR="00FC1B51" w:rsidRPr="00D4568C" w:rsidRDefault="00FC1B51" w:rsidP="00FC1B51">
      <w:pPr>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xml:space="preserve">§ </w:t>
      </w:r>
      <w:r w:rsidR="000618D3">
        <w:rPr>
          <w:rFonts w:ascii="Times New Roman" w:hAnsi="Times New Roman" w:cs="Times New Roman"/>
          <w:b/>
          <w:bCs/>
          <w:sz w:val="24"/>
          <w:szCs w:val="24"/>
        </w:rPr>
        <w:t>6</w:t>
      </w:r>
      <w:r w:rsidRPr="00D4568C">
        <w:rPr>
          <w:rFonts w:ascii="Times New Roman" w:hAnsi="Times New Roman" w:cs="Times New Roman"/>
          <w:b/>
          <w:bCs/>
          <w:sz w:val="24"/>
          <w:szCs w:val="24"/>
        </w:rPr>
        <w:t>.</w:t>
      </w:r>
    </w:p>
    <w:p w14:paraId="36C124D1" w14:textId="77777777" w:rsidR="00FC1B51" w:rsidRPr="00D4568C" w:rsidRDefault="00FC1B51" w:rsidP="00FC1B51">
      <w:pPr>
        <w:spacing w:before="120" w:after="120" w:line="276" w:lineRule="auto"/>
        <w:ind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ma prawo zgłosić przed lekcją nieprzygotowanie w liczbie określonej </w:t>
      </w:r>
      <w:r w:rsidRPr="00D4568C">
        <w:rPr>
          <w:rFonts w:ascii="Times New Roman" w:hAnsi="Times New Roman" w:cs="Times New Roman"/>
          <w:sz w:val="24"/>
          <w:szCs w:val="24"/>
        </w:rPr>
        <w:br/>
        <w:t>w przedmiotowych zasadach oceniania, lecz nie częściej niż dwa razy w półroczu.</w:t>
      </w:r>
    </w:p>
    <w:p w14:paraId="2AAE47DC" w14:textId="5C55A0EA" w:rsidR="00FC1B51" w:rsidRPr="00D4568C" w:rsidRDefault="00FC1B51" w:rsidP="00FC1B51">
      <w:pPr>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xml:space="preserve">§ </w:t>
      </w:r>
      <w:r w:rsidR="000618D3">
        <w:rPr>
          <w:rFonts w:ascii="Times New Roman" w:hAnsi="Times New Roman" w:cs="Times New Roman"/>
          <w:b/>
          <w:bCs/>
          <w:sz w:val="24"/>
          <w:szCs w:val="24"/>
        </w:rPr>
        <w:t>7</w:t>
      </w:r>
      <w:r w:rsidRPr="00D4568C">
        <w:rPr>
          <w:rFonts w:ascii="Times New Roman" w:hAnsi="Times New Roman" w:cs="Times New Roman"/>
          <w:b/>
          <w:bCs/>
          <w:sz w:val="24"/>
          <w:szCs w:val="24"/>
        </w:rPr>
        <w:t>.</w:t>
      </w:r>
    </w:p>
    <w:p w14:paraId="7B0785E8" w14:textId="77777777" w:rsidR="00FC1B51" w:rsidRPr="00D4568C" w:rsidRDefault="00FC1B51" w:rsidP="00FC1B51">
      <w:pPr>
        <w:pStyle w:val="Akapitzlist"/>
        <w:numPr>
          <w:ilvl w:val="0"/>
          <w:numId w:val="24"/>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Szczegółowe wymagania edukacyjne niezbędne do uzyskania poszczególnych ocen sformułowane są w przedmiotowych zasadach oceniania, opracowanych przez zespoły przedmiotowe lub indywidualnie przez nauczycieli z uwzględnieniem specyfiki profilu </w:t>
      </w:r>
      <w:r w:rsidRPr="00D4568C">
        <w:rPr>
          <w:rFonts w:ascii="Times New Roman" w:hAnsi="Times New Roman"/>
          <w:sz w:val="24"/>
          <w:szCs w:val="24"/>
        </w:rPr>
        <w:br/>
        <w:t xml:space="preserve">i możliwości edukacyjnych uczniów w konkretnej klasie. </w:t>
      </w:r>
    </w:p>
    <w:p w14:paraId="6AA8FDF4" w14:textId="77777777" w:rsidR="00FC1B51" w:rsidRPr="00D4568C" w:rsidRDefault="00FC1B51" w:rsidP="00FC1B51">
      <w:pPr>
        <w:pStyle w:val="Akapitzlist"/>
        <w:numPr>
          <w:ilvl w:val="0"/>
          <w:numId w:val="24"/>
        </w:numPr>
        <w:spacing w:before="120" w:after="120"/>
        <w:ind w:left="0" w:firstLine="425"/>
        <w:jc w:val="both"/>
        <w:rPr>
          <w:rFonts w:ascii="Times New Roman" w:hAnsi="Times New Roman"/>
          <w:sz w:val="24"/>
          <w:szCs w:val="24"/>
        </w:rPr>
      </w:pPr>
      <w:r w:rsidRPr="00D4568C">
        <w:rPr>
          <w:rFonts w:ascii="Times New Roman" w:hAnsi="Times New Roman"/>
          <w:sz w:val="24"/>
          <w:szCs w:val="24"/>
        </w:rPr>
        <w:t>Nauczyciel indywidualizuje pracę z uczniem na obowiązkowych zajęciach edukacyjnych, w szczególności poprzez dostosowanie wymagań edukacyjnych, o których mowa w ust.1 do indywidualnych potrzeb psychofizycznych i edukacyjnych ucznia.</w:t>
      </w:r>
    </w:p>
    <w:p w14:paraId="70237066" w14:textId="77777777" w:rsidR="00FC1B51" w:rsidRPr="00D4568C" w:rsidRDefault="00FC1B51" w:rsidP="00FC1B51">
      <w:pPr>
        <w:pStyle w:val="Akapitzlist"/>
        <w:numPr>
          <w:ilvl w:val="0"/>
          <w:numId w:val="24"/>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 klasyfikacji rocznej stopień celujący otrzymuje uczeń, który: </w:t>
      </w:r>
    </w:p>
    <w:p w14:paraId="1A9BF570" w14:textId="77777777" w:rsidR="00FC1B51" w:rsidRPr="00D4568C" w:rsidRDefault="00FC1B51" w:rsidP="00E54A3D">
      <w:pPr>
        <w:pStyle w:val="Bezodstpw"/>
        <w:numPr>
          <w:ilvl w:val="0"/>
          <w:numId w:val="47"/>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w wysokim stopniu opanował wiedzę i umiejętności z danego przedmiotu, określone programem nauczania tego przedmiotu; </w:t>
      </w:r>
    </w:p>
    <w:p w14:paraId="6C23913E" w14:textId="77777777" w:rsidR="00FC1B51" w:rsidRPr="00D4568C" w:rsidRDefault="00FC1B51" w:rsidP="00E54A3D">
      <w:pPr>
        <w:pStyle w:val="Bezodstpw"/>
        <w:numPr>
          <w:ilvl w:val="0"/>
          <w:numId w:val="47"/>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sz w:val="24"/>
          <w:szCs w:val="24"/>
        </w:rPr>
        <w:t>samodzielnie i twórczo rozwija własne uzdolnienia, biegle posługuje się zdobytymi wiadomościami w rozwiązywaniu problemów teoretycznych lub praktycznych uwzględnionych w programie przyjętym przez nauczyciela w danej klasie, proponuje rozwiązania nietypowe, rozwiązuje także zadania wykraczające poza program opracowany przez nauczyciela;</w:t>
      </w:r>
    </w:p>
    <w:p w14:paraId="2B87E346" w14:textId="77777777" w:rsidR="00FC1B51" w:rsidRPr="00D4568C" w:rsidRDefault="00FC1B51" w:rsidP="00E54A3D">
      <w:pPr>
        <w:pStyle w:val="Bezodstpw"/>
        <w:numPr>
          <w:ilvl w:val="0"/>
          <w:numId w:val="47"/>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sz w:val="24"/>
          <w:szCs w:val="24"/>
        </w:rPr>
        <w:t>uzyskał tytuł laureata konkursu przedmiotowego o zasięgu wojewódzkim, uzyskał tytuł finalisty lub laureata ogólnopolskiej olimpiady przedmiotowej;</w:t>
      </w:r>
    </w:p>
    <w:p w14:paraId="1726AFB3" w14:textId="77777777" w:rsidR="00FC1B51" w:rsidRPr="00D4568C" w:rsidRDefault="00FC1B51" w:rsidP="00E54A3D">
      <w:pPr>
        <w:pStyle w:val="Bezodstpw"/>
        <w:numPr>
          <w:ilvl w:val="0"/>
          <w:numId w:val="47"/>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sz w:val="24"/>
          <w:szCs w:val="24"/>
        </w:rPr>
        <w:t xml:space="preserve">osiąga sukcesy w konkursach i olimpiadach przedmiotowych, zawodach sportowych </w:t>
      </w:r>
      <w:r w:rsidRPr="00D4568C">
        <w:rPr>
          <w:rFonts w:ascii="Times New Roman" w:hAnsi="Times New Roman"/>
          <w:sz w:val="24"/>
          <w:szCs w:val="24"/>
        </w:rPr>
        <w:br/>
        <w:t>i innych, kwalifikując się do finałów na szczeblu krajowym lub posiada inne porównywalne sukcesy, osiągnięcia.</w:t>
      </w:r>
    </w:p>
    <w:p w14:paraId="422F3381" w14:textId="77777777" w:rsidR="00FC1B51" w:rsidRPr="00D4568C" w:rsidRDefault="00FC1B51" w:rsidP="00FC1B51">
      <w:pPr>
        <w:pStyle w:val="Bezodstpw"/>
        <w:numPr>
          <w:ilvl w:val="0"/>
          <w:numId w:val="2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W klasyfikacji rocznej stopień bardzo dobry otrzymuje uczeń, który:</w:t>
      </w:r>
    </w:p>
    <w:p w14:paraId="27D7AEA9" w14:textId="77777777" w:rsidR="00FC1B51" w:rsidRPr="00D4568C" w:rsidRDefault="00FC1B51" w:rsidP="00FC1B51">
      <w:pPr>
        <w:pStyle w:val="Bezodstpw"/>
        <w:numPr>
          <w:ilvl w:val="0"/>
          <w:numId w:val="2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opanował pełny zakres wiedzy i umiejętności określony programem nauczania przyjętym przez nauczyciela w danej klasie oraz sprawnie posługuje się zdobytymi wiadomościami;</w:t>
      </w:r>
    </w:p>
    <w:p w14:paraId="18545839" w14:textId="77777777" w:rsidR="00FC1B51" w:rsidRPr="00D4568C" w:rsidRDefault="00FC1B51" w:rsidP="00FC1B51">
      <w:pPr>
        <w:pStyle w:val="Bezodstpw"/>
        <w:numPr>
          <w:ilvl w:val="0"/>
          <w:numId w:val="2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rozwiązuje samodzielnie problemy teoretyczne i praktyczne objęte programem nauczania </w:t>
      </w:r>
      <w:r w:rsidRPr="00D4568C">
        <w:rPr>
          <w:rFonts w:ascii="Times New Roman" w:hAnsi="Times New Roman" w:cs="Times New Roman"/>
          <w:sz w:val="24"/>
          <w:szCs w:val="24"/>
        </w:rPr>
        <w:lastRenderedPageBreak/>
        <w:t>przyjętym przez nauczyciela, potrafi zastosować posiadaną wiedzę do rozwiązywania zadań i problemów w nowych sytuacjach</w:t>
      </w:r>
      <w:r>
        <w:rPr>
          <w:rFonts w:ascii="Times New Roman" w:hAnsi="Times New Roman" w:cs="Times New Roman"/>
          <w:sz w:val="24"/>
          <w:szCs w:val="24"/>
        </w:rPr>
        <w:t>.</w:t>
      </w:r>
    </w:p>
    <w:p w14:paraId="76C9397A" w14:textId="77777777" w:rsidR="00FC1B51" w:rsidRPr="00D4568C" w:rsidRDefault="00FC1B51" w:rsidP="00FC1B51">
      <w:pPr>
        <w:pStyle w:val="Bezodstpw"/>
        <w:numPr>
          <w:ilvl w:val="0"/>
          <w:numId w:val="2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W klasyfikacji rocznej stopień dobry otrzymuje uczeń, który: </w:t>
      </w:r>
    </w:p>
    <w:p w14:paraId="20AEF50F" w14:textId="77777777" w:rsidR="00FC1B51" w:rsidRPr="00D4568C" w:rsidRDefault="00FC1B51" w:rsidP="00FC1B51">
      <w:pPr>
        <w:pStyle w:val="Bezodstpw"/>
        <w:numPr>
          <w:ilvl w:val="0"/>
          <w:numId w:val="2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nie opanował w pełni wiadomości określonych w programie nauczania przyjętym przez nauczyciela w danej klasie, ale opanował je na poziomie przekraczającym wymagania ujęte w podstawie programowej (z uwzględnieniem rozszerzeń programowych);</w:t>
      </w:r>
    </w:p>
    <w:p w14:paraId="72FBFE1D" w14:textId="77777777" w:rsidR="00FC1B51" w:rsidRPr="00D4568C" w:rsidRDefault="00FC1B51" w:rsidP="00FC1B51">
      <w:pPr>
        <w:pStyle w:val="Bezodstpw"/>
        <w:numPr>
          <w:ilvl w:val="0"/>
          <w:numId w:val="26"/>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poprawnie stosuje wiadomości, rozwiązuje (wykonuje) samodzielnie typowe zadania teoretyczne lub praktyczne (z uwzględnieniem rozszerzeń programowych).</w:t>
      </w:r>
    </w:p>
    <w:p w14:paraId="48508B2E" w14:textId="77777777" w:rsidR="00FC1B51" w:rsidRPr="00D4568C" w:rsidRDefault="00FC1B51" w:rsidP="00FC1B51">
      <w:pPr>
        <w:pStyle w:val="Akapitzlist"/>
        <w:numPr>
          <w:ilvl w:val="0"/>
          <w:numId w:val="24"/>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 klasyfikacji rocznej </w:t>
      </w:r>
      <w:r w:rsidRPr="00F770CC">
        <w:rPr>
          <w:rFonts w:ascii="Times New Roman" w:hAnsi="Times New Roman"/>
          <w:sz w:val="24"/>
          <w:szCs w:val="24"/>
        </w:rPr>
        <w:t>stopień dostateczny</w:t>
      </w:r>
      <w:r w:rsidRPr="00D4568C">
        <w:rPr>
          <w:rFonts w:ascii="Times New Roman" w:hAnsi="Times New Roman"/>
          <w:sz w:val="24"/>
          <w:szCs w:val="24"/>
        </w:rPr>
        <w:t xml:space="preserve"> otrzymuje uczeń, który: </w:t>
      </w:r>
    </w:p>
    <w:p w14:paraId="54F84C3C" w14:textId="77777777" w:rsidR="00FC1B51" w:rsidRPr="00D4568C" w:rsidRDefault="00FC1B51" w:rsidP="00E54A3D">
      <w:pPr>
        <w:pStyle w:val="Akapitzlist"/>
        <w:numPr>
          <w:ilvl w:val="0"/>
          <w:numId w:val="52"/>
        </w:numPr>
        <w:spacing w:before="120" w:after="120"/>
        <w:ind w:left="426" w:hanging="426"/>
        <w:jc w:val="both"/>
        <w:rPr>
          <w:rFonts w:ascii="Times New Roman" w:hAnsi="Times New Roman"/>
          <w:sz w:val="24"/>
          <w:szCs w:val="24"/>
        </w:rPr>
      </w:pPr>
      <w:r w:rsidRPr="00D4568C">
        <w:rPr>
          <w:rFonts w:ascii="Times New Roman" w:hAnsi="Times New Roman"/>
          <w:sz w:val="24"/>
          <w:szCs w:val="24"/>
        </w:rPr>
        <w:t>opanował wiadomości i umiejętności określone programem nauczania przyjętym przez nauczyciela w danej klasie na poziomie treści zawartych w podstawie programowej;</w:t>
      </w:r>
    </w:p>
    <w:p w14:paraId="5491828C" w14:textId="77777777" w:rsidR="00FC1B51" w:rsidRPr="00D4568C" w:rsidRDefault="00FC1B51" w:rsidP="00E54A3D">
      <w:pPr>
        <w:pStyle w:val="Akapitzlist"/>
        <w:numPr>
          <w:ilvl w:val="0"/>
          <w:numId w:val="52"/>
        </w:numPr>
        <w:spacing w:before="120" w:after="120"/>
        <w:ind w:left="426" w:hanging="426"/>
        <w:jc w:val="both"/>
        <w:rPr>
          <w:rFonts w:ascii="Times New Roman" w:hAnsi="Times New Roman"/>
          <w:sz w:val="24"/>
          <w:szCs w:val="24"/>
        </w:rPr>
      </w:pPr>
      <w:r w:rsidRPr="00D4568C">
        <w:rPr>
          <w:rFonts w:ascii="Times New Roman" w:hAnsi="Times New Roman"/>
          <w:sz w:val="24"/>
          <w:szCs w:val="24"/>
        </w:rPr>
        <w:t>rozwiązuje (wykonuje) typowe zadania teoretyczne lub praktyczne o średnim stopniu trudności (z uwzględnieniem rozszerzeń programowych).</w:t>
      </w:r>
    </w:p>
    <w:p w14:paraId="6D4A0C26" w14:textId="77777777" w:rsidR="00FC1B51" w:rsidRPr="00D4568C" w:rsidRDefault="00FC1B51" w:rsidP="00FC1B51">
      <w:pPr>
        <w:pStyle w:val="Akapitzlist"/>
        <w:numPr>
          <w:ilvl w:val="0"/>
          <w:numId w:val="27"/>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 klasyfikacji rocznej stopień dopuszczający otrzymuje uczeń, który: </w:t>
      </w:r>
    </w:p>
    <w:p w14:paraId="4CC0FF19" w14:textId="77777777" w:rsidR="00FC1B51" w:rsidRPr="00D4568C" w:rsidRDefault="00FC1B51" w:rsidP="00FC1B51">
      <w:pPr>
        <w:pStyle w:val="Akapitzlist"/>
        <w:numPr>
          <w:ilvl w:val="0"/>
          <w:numId w:val="28"/>
        </w:numPr>
        <w:spacing w:before="120" w:after="120"/>
        <w:ind w:left="425" w:hanging="425"/>
        <w:jc w:val="both"/>
        <w:rPr>
          <w:rFonts w:ascii="Times New Roman" w:hAnsi="Times New Roman"/>
          <w:sz w:val="24"/>
          <w:szCs w:val="24"/>
        </w:rPr>
      </w:pPr>
      <w:r w:rsidRPr="00D4568C">
        <w:rPr>
          <w:rFonts w:ascii="Times New Roman" w:hAnsi="Times New Roman"/>
          <w:sz w:val="24"/>
          <w:szCs w:val="24"/>
        </w:rPr>
        <w:t>ma trudności z opanowaniem zagadnień ujętych w podstawie programowej, ale braki te nie przekreślają możliwości uzyskania przez ucznia podstawowej wiedzy z danego przedmiotu w ciągu dalszej nauki (z wyjątkiem uczniów klas programowo najwyższych);</w:t>
      </w:r>
    </w:p>
    <w:p w14:paraId="23072E23" w14:textId="77777777" w:rsidR="00FC1B51" w:rsidRPr="00D4568C" w:rsidRDefault="00FC1B51" w:rsidP="00FC1B51">
      <w:pPr>
        <w:pStyle w:val="Akapitzlist"/>
        <w:numPr>
          <w:ilvl w:val="0"/>
          <w:numId w:val="28"/>
        </w:numPr>
        <w:spacing w:before="120" w:after="120"/>
        <w:ind w:left="425" w:hanging="425"/>
        <w:jc w:val="both"/>
        <w:rPr>
          <w:rFonts w:ascii="Times New Roman" w:hAnsi="Times New Roman"/>
          <w:sz w:val="24"/>
          <w:szCs w:val="24"/>
        </w:rPr>
      </w:pPr>
      <w:r w:rsidRPr="00D4568C">
        <w:rPr>
          <w:rFonts w:ascii="Times New Roman" w:hAnsi="Times New Roman"/>
          <w:sz w:val="24"/>
          <w:szCs w:val="24"/>
        </w:rPr>
        <w:t>rozwiązuje (wykonuje) zadania teoretyczne i praktyczne typowe o niewielkim stopniu trudności (z uwzględnieniem rozszerzeń programowych).</w:t>
      </w:r>
    </w:p>
    <w:p w14:paraId="6581B633" w14:textId="77777777" w:rsidR="00FC1B51" w:rsidRPr="00D4568C" w:rsidRDefault="00FC1B51" w:rsidP="00FC1B51">
      <w:pPr>
        <w:pStyle w:val="Akapitzlist"/>
        <w:numPr>
          <w:ilvl w:val="0"/>
          <w:numId w:val="2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 klasyfikacji rocznej stopień niedostateczny otrzymuje uczeń, który: </w:t>
      </w:r>
    </w:p>
    <w:p w14:paraId="3C37B94A" w14:textId="77777777" w:rsidR="00FC1B51" w:rsidRPr="00D4568C" w:rsidRDefault="00FC1B51" w:rsidP="00FC1B51">
      <w:pPr>
        <w:pStyle w:val="Akapitzlist"/>
        <w:numPr>
          <w:ilvl w:val="0"/>
          <w:numId w:val="30"/>
        </w:numPr>
        <w:spacing w:before="120" w:after="120"/>
        <w:ind w:left="426" w:hanging="426"/>
        <w:jc w:val="both"/>
        <w:rPr>
          <w:rFonts w:ascii="Times New Roman" w:hAnsi="Times New Roman"/>
          <w:sz w:val="24"/>
          <w:szCs w:val="24"/>
        </w:rPr>
      </w:pPr>
      <w:r w:rsidRPr="00D4568C">
        <w:rPr>
          <w:rFonts w:ascii="Times New Roman" w:hAnsi="Times New Roman"/>
          <w:sz w:val="24"/>
          <w:szCs w:val="24"/>
        </w:rPr>
        <w:t xml:space="preserve">nie opanował wiadomości i umiejętności ujętych w podstawie programowej, a braki </w:t>
      </w:r>
      <w:r>
        <w:rPr>
          <w:rFonts w:ascii="Times New Roman" w:hAnsi="Times New Roman"/>
          <w:sz w:val="24"/>
          <w:szCs w:val="24"/>
        </w:rPr>
        <w:br/>
      </w:r>
      <w:r w:rsidRPr="00D4568C">
        <w:rPr>
          <w:rFonts w:ascii="Times New Roman" w:hAnsi="Times New Roman"/>
          <w:sz w:val="24"/>
          <w:szCs w:val="24"/>
        </w:rPr>
        <w:t xml:space="preserve">w wiadomościach i umiejętnościach uniemożliwiają dalsze zdobywanie wiedzy </w:t>
      </w:r>
      <w:r w:rsidRPr="00D4568C">
        <w:rPr>
          <w:rFonts w:ascii="Times New Roman" w:hAnsi="Times New Roman"/>
          <w:sz w:val="24"/>
          <w:szCs w:val="24"/>
        </w:rPr>
        <w:br/>
        <w:t xml:space="preserve">z tego przedmiotu (nie dotyczy klas programowo najwyższych) oraz nie jest w stanie rozwiązać (wykonać) zadań o niewielkim (elementarnym) stopniu trudności </w:t>
      </w:r>
      <w:r w:rsidRPr="00D4568C">
        <w:rPr>
          <w:rFonts w:ascii="Times New Roman" w:hAnsi="Times New Roman"/>
          <w:sz w:val="24"/>
          <w:szCs w:val="24"/>
        </w:rPr>
        <w:br/>
        <w:t xml:space="preserve">(z uwzględnieniem rozszerzeń programowych). </w:t>
      </w:r>
    </w:p>
    <w:p w14:paraId="40CC21E7" w14:textId="1F03259A" w:rsidR="00FC1B51" w:rsidRPr="00D4568C" w:rsidRDefault="00FC1B51" w:rsidP="00FC1B51">
      <w:pPr>
        <w:spacing w:before="240" w:after="120" w:line="276" w:lineRule="auto"/>
        <w:jc w:val="center"/>
        <w:rPr>
          <w:rFonts w:ascii="Times New Roman" w:hAnsi="Times New Roman"/>
          <w:b/>
          <w:bCs/>
          <w:sz w:val="24"/>
          <w:szCs w:val="24"/>
        </w:rPr>
      </w:pPr>
      <w:r w:rsidRPr="00D4568C">
        <w:rPr>
          <w:rFonts w:ascii="Times New Roman" w:hAnsi="Times New Roman"/>
          <w:b/>
          <w:bCs/>
          <w:sz w:val="24"/>
          <w:szCs w:val="24"/>
        </w:rPr>
        <w:t xml:space="preserve">§ </w:t>
      </w:r>
      <w:r w:rsidR="000618D3">
        <w:rPr>
          <w:rFonts w:ascii="Times New Roman" w:hAnsi="Times New Roman"/>
          <w:b/>
          <w:bCs/>
          <w:sz w:val="24"/>
          <w:szCs w:val="24"/>
        </w:rPr>
        <w:t>8</w:t>
      </w:r>
      <w:r w:rsidRPr="00D4568C">
        <w:rPr>
          <w:rFonts w:ascii="Times New Roman" w:hAnsi="Times New Roman"/>
          <w:b/>
          <w:bCs/>
          <w:sz w:val="24"/>
          <w:szCs w:val="24"/>
        </w:rPr>
        <w:t>.</w:t>
      </w:r>
    </w:p>
    <w:p w14:paraId="723D6279"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Wymagania edukacyjne w przypadku przedmiotów nauczanych przez co najmniej dwóch nauczycieli powinny być opracowane w ramach zespołów przedmiotowych. </w:t>
      </w:r>
    </w:p>
    <w:p w14:paraId="37F7A7B4"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Przygotowanie uczniów do ubiegania się o uzyskanie prawa jazdy kat. T: jest wymogiem podstawy programowej w zawodzie technik leśnik. Przygotowanie to podlega ocenie szkolnej w obszarze zajęć praktycznych R14.</w:t>
      </w:r>
    </w:p>
    <w:p w14:paraId="32E98606" w14:textId="6F0CA10D"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Nauczyciel zobowiązany jest indywidualizować pracę z uczniem, w szczególności poprzez dostosowanie, o którym mowa w § </w:t>
      </w:r>
      <w:r w:rsidR="00F770CC">
        <w:rPr>
          <w:rFonts w:ascii="Times New Roman" w:hAnsi="Times New Roman"/>
          <w:sz w:val="24"/>
          <w:szCs w:val="24"/>
        </w:rPr>
        <w:t>7</w:t>
      </w:r>
      <w:r w:rsidRPr="00D4568C">
        <w:rPr>
          <w:rFonts w:ascii="Times New Roman" w:hAnsi="Times New Roman"/>
          <w:sz w:val="24"/>
          <w:szCs w:val="24"/>
        </w:rPr>
        <w:t xml:space="preserve"> ust. 1 do indywidualnych potrzeb psychofizycznych i edukacyjnych ucznia oraz na podstawie pisemnej opinii poradni psychologiczno-pedagogicznej lub innej poradni specjalistycznej. </w:t>
      </w:r>
    </w:p>
    <w:p w14:paraId="43C761A8"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Przy ustalaniu oceny z wychowania fizycznego nauczyciel bierze pod uwagę </w:t>
      </w:r>
      <w:r w:rsidRPr="00D4568C">
        <w:rPr>
          <w:rFonts w:ascii="Times New Roman" w:hAnsi="Times New Roman"/>
          <w:sz w:val="24"/>
          <w:szCs w:val="24"/>
        </w:rPr>
        <w:br/>
        <w:t xml:space="preserve">w szczególności wysiłek wkładany przez ucznia w wywiązywanie się z obowiązków </w:t>
      </w:r>
      <w:r w:rsidRPr="00D4568C">
        <w:rPr>
          <w:rFonts w:ascii="Times New Roman" w:hAnsi="Times New Roman"/>
          <w:sz w:val="24"/>
          <w:szCs w:val="24"/>
        </w:rPr>
        <w:lastRenderedPageBreak/>
        <w:t xml:space="preserve">wynikających ze specyfiki tych zajęć, także systematyczność udziału ucznia w zajęciach oraz aktywność ucznia w działaniach podejmowanych przez szkołę na rzecz kultury fizycznej.  </w:t>
      </w:r>
    </w:p>
    <w:p w14:paraId="52FA3CD4"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Dyrektor Szkoły zwalnia ucznia z realizacji zajęć wychowania fizycznego, informatyki na podstawie opinii o braku możliwości uczestniczenia ucznia w tych zajęciach, wydanej przez lekarza, na czas określony w tej opinii.</w:t>
      </w:r>
    </w:p>
    <w:p w14:paraId="64FC5FD7"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Dyrektor Szkoły zwalnia ucznia z wykonywania określonych ćwiczeń fizycznych </w:t>
      </w:r>
      <w:r>
        <w:rPr>
          <w:rFonts w:ascii="Times New Roman" w:hAnsi="Times New Roman"/>
          <w:sz w:val="24"/>
          <w:szCs w:val="24"/>
        </w:rPr>
        <w:br/>
      </w:r>
      <w:r w:rsidRPr="00D4568C">
        <w:rPr>
          <w:rFonts w:ascii="Times New Roman" w:hAnsi="Times New Roman"/>
          <w:sz w:val="24"/>
          <w:szCs w:val="24"/>
        </w:rPr>
        <w:t>na zajęciach wychowania fizycznego, na podstawie opinii o ograniczonych możliwościach wykonywania przez ucznia tych ćwiczeń wydanej przez lekarza, na czas określony w tej opinii.</w:t>
      </w:r>
    </w:p>
    <w:p w14:paraId="40F5983E"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Jeżeli okres zwolnienia ucznia z zajęć, o których mowa w ust. 5 i 6 uniemożliwia ustalenie oceny śródrocznej lub rocznej oceny klasyfikacyjnej tj. zwolnienie z zajęć przekroczyło 50 % planowanych zajęć, w danym okresie, uczeń nie podlega klasyfikacji z tych zajęć, a w dokumentacji nauczania zamiast oceny klasyfikacyjnej wpisuje się „zwolniony’ albo „zwolniona”</w:t>
      </w:r>
    </w:p>
    <w:p w14:paraId="28DE53E6" w14:textId="77777777" w:rsidR="00FC1B51" w:rsidRPr="00D4568C"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Uczeń zwolniony z zajęć wymienionych w ust. 5 i 6 jest obowiązany być obecny na lekcji, jeśli zajęcia te wypadają w środku planu lekcji. W przypadku, gdy przypadają one na ostatnie lub pierwsze godziny lekcyjne uczeń może być zwolniony z obecności </w:t>
      </w:r>
      <w:r w:rsidRPr="00D4568C">
        <w:rPr>
          <w:rFonts w:ascii="Times New Roman" w:hAnsi="Times New Roman"/>
          <w:sz w:val="24"/>
          <w:szCs w:val="24"/>
        </w:rPr>
        <w:br/>
        <w:t>po przedstawieniu pisemnej prośby rodziców z tych lekcji.</w:t>
      </w:r>
    </w:p>
    <w:p w14:paraId="74455C11" w14:textId="77777777" w:rsidR="00FC1B51" w:rsidRDefault="00FC1B51" w:rsidP="00FC1B51">
      <w:pPr>
        <w:pStyle w:val="Akapitzlist"/>
        <w:numPr>
          <w:ilvl w:val="0"/>
          <w:numId w:val="31"/>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 przypadku ucznia posiadającego orzeczenie o potrzebie indywidualnego nauczania dostosowanie wymagań edukacyjnych, do indywidualnych potrzeb psychofizycznych </w:t>
      </w:r>
      <w:r w:rsidRPr="00D4568C">
        <w:rPr>
          <w:rFonts w:ascii="Times New Roman" w:hAnsi="Times New Roman"/>
          <w:sz w:val="24"/>
          <w:szCs w:val="24"/>
        </w:rPr>
        <w:br/>
        <w:t>i edukacyjnych może nastąpić na podstawie tego orzeczenia.</w:t>
      </w:r>
    </w:p>
    <w:p w14:paraId="23E9FD40" w14:textId="77777777" w:rsidR="00FC1B51" w:rsidRPr="00563EEF" w:rsidRDefault="00FC1B51" w:rsidP="00FC1B51">
      <w:pPr>
        <w:pStyle w:val="Akapitzlist"/>
        <w:spacing w:before="120" w:after="120"/>
        <w:ind w:left="425"/>
        <w:jc w:val="both"/>
        <w:rPr>
          <w:rFonts w:ascii="Times New Roman" w:hAnsi="Times New Roman"/>
          <w:color w:val="000000" w:themeColor="text1"/>
          <w:sz w:val="24"/>
          <w:szCs w:val="24"/>
        </w:rPr>
      </w:pPr>
      <w:r w:rsidRPr="00563EEF">
        <w:rPr>
          <w:rFonts w:ascii="Times New Roman" w:hAnsi="Times New Roman"/>
          <w:color w:val="000000" w:themeColor="text1"/>
          <w:sz w:val="24"/>
          <w:szCs w:val="24"/>
        </w:rPr>
        <w:t>9a. W odniesieniu do ucznia, o którym mowa w ust. 9 obowiązuje realizacja podstawy programowej danego etapu edukacyjnego.</w:t>
      </w:r>
    </w:p>
    <w:p w14:paraId="62A54A81" w14:textId="77777777" w:rsidR="00FC1B51" w:rsidRPr="00D4568C" w:rsidRDefault="00FC1B51" w:rsidP="00FC1B51">
      <w:pPr>
        <w:pStyle w:val="Akapitzlist"/>
        <w:numPr>
          <w:ilvl w:val="0"/>
          <w:numId w:val="31"/>
        </w:numPr>
        <w:tabs>
          <w:tab w:val="left" w:pos="851"/>
        </w:tabs>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Dyrektor Szkoły, na wniosek rodziców oraz na podstawie opinii poradni psychologiczno-pedagogicznej, w tym poradni specjalistycznej, zwalnia ucznia z wadą słuchu </w:t>
      </w:r>
      <w:r>
        <w:rPr>
          <w:rFonts w:ascii="Times New Roman" w:hAnsi="Times New Roman"/>
          <w:sz w:val="24"/>
          <w:szCs w:val="24"/>
        </w:rPr>
        <w:br/>
      </w:r>
      <w:r w:rsidRPr="00D4568C">
        <w:rPr>
          <w:rFonts w:ascii="Times New Roman" w:hAnsi="Times New Roman"/>
          <w:sz w:val="24"/>
          <w:szCs w:val="24"/>
        </w:rPr>
        <w:t xml:space="preserve">lub z głęboką dysleksją rozwojową, z afazją, oraz sprzężonymi niepełnosprawnościami lub </w:t>
      </w:r>
      <w:r>
        <w:rPr>
          <w:rFonts w:ascii="Times New Roman" w:hAnsi="Times New Roman"/>
          <w:sz w:val="24"/>
          <w:szCs w:val="24"/>
        </w:rPr>
        <w:br/>
      </w:r>
      <w:r w:rsidRPr="00D4568C">
        <w:rPr>
          <w:rFonts w:ascii="Times New Roman" w:hAnsi="Times New Roman"/>
          <w:sz w:val="24"/>
          <w:szCs w:val="24"/>
        </w:rPr>
        <w:t>z autyzmem, w tym z zespołem Aspergera z nauki drugiego języka obcego do końca danego etapu edukacyjnego.</w:t>
      </w:r>
    </w:p>
    <w:p w14:paraId="7A2810ED" w14:textId="77777777" w:rsidR="00FC1B51" w:rsidRPr="00D4568C" w:rsidRDefault="00FC1B51" w:rsidP="00FC1B51">
      <w:pPr>
        <w:pStyle w:val="Akapitzlist"/>
        <w:numPr>
          <w:ilvl w:val="0"/>
          <w:numId w:val="31"/>
        </w:numPr>
        <w:tabs>
          <w:tab w:val="left" w:pos="851"/>
        </w:tabs>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 przypadku ucznia, o którym mowa w ust. 10, posiadającego orzeczenie </w:t>
      </w:r>
      <w:r>
        <w:rPr>
          <w:rFonts w:ascii="Times New Roman" w:hAnsi="Times New Roman"/>
          <w:sz w:val="24"/>
          <w:szCs w:val="24"/>
        </w:rPr>
        <w:br/>
      </w:r>
      <w:r w:rsidRPr="00D4568C">
        <w:rPr>
          <w:rFonts w:ascii="Times New Roman" w:hAnsi="Times New Roman"/>
          <w:sz w:val="24"/>
          <w:szCs w:val="24"/>
        </w:rPr>
        <w:t xml:space="preserve">o potrzebie kształcenia specjalnego albo indywidualnego nauczania, dyrektor szkoły zwalnia ucznia z nauki drugiego języka na podstawie tego orzeczenia.  </w:t>
      </w:r>
    </w:p>
    <w:p w14:paraId="6E1E3AAC" w14:textId="77777777" w:rsidR="00FC1B51" w:rsidRPr="00E3152E" w:rsidRDefault="00FC1B51" w:rsidP="00FC1B51">
      <w:pPr>
        <w:pStyle w:val="Akapitzlist"/>
        <w:numPr>
          <w:ilvl w:val="0"/>
          <w:numId w:val="31"/>
        </w:numPr>
        <w:tabs>
          <w:tab w:val="left" w:pos="851"/>
        </w:tabs>
        <w:spacing w:before="120" w:after="120"/>
        <w:ind w:left="0" w:firstLine="425"/>
        <w:jc w:val="both"/>
        <w:rPr>
          <w:rFonts w:ascii="Times New Roman" w:hAnsi="Times New Roman"/>
          <w:sz w:val="24"/>
          <w:szCs w:val="24"/>
        </w:rPr>
      </w:pPr>
      <w:r w:rsidRPr="00D4568C">
        <w:rPr>
          <w:rFonts w:ascii="Times New Roman" w:hAnsi="Times New Roman"/>
          <w:sz w:val="24"/>
          <w:szCs w:val="24"/>
        </w:rPr>
        <w:t>W przypadku zwolnienia ucznia z nauki drugiego języka obcego w dokumentacji przebiegu nauczania zamiast oceny klasyfikacyjnej wpisuje się „zwolniony” albo „zwolniona”.</w:t>
      </w:r>
    </w:p>
    <w:p w14:paraId="18BDCBF4" w14:textId="7E3E35BE" w:rsidR="00FC1B51" w:rsidRPr="00D4568C" w:rsidRDefault="00FC1B51" w:rsidP="00FC1B51">
      <w:pPr>
        <w:pStyle w:val="Bezodstpw"/>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xml:space="preserve">§ </w:t>
      </w:r>
      <w:r w:rsidR="000618D3">
        <w:rPr>
          <w:rFonts w:ascii="Times New Roman" w:hAnsi="Times New Roman" w:cs="Times New Roman"/>
          <w:b/>
          <w:bCs/>
          <w:sz w:val="24"/>
          <w:szCs w:val="24"/>
        </w:rPr>
        <w:t>9</w:t>
      </w:r>
      <w:r w:rsidRPr="00D4568C">
        <w:rPr>
          <w:rFonts w:ascii="Times New Roman" w:hAnsi="Times New Roman" w:cs="Times New Roman"/>
          <w:b/>
          <w:bCs/>
          <w:sz w:val="24"/>
          <w:szCs w:val="24"/>
        </w:rPr>
        <w:t>.</w:t>
      </w:r>
    </w:p>
    <w:p w14:paraId="4445FFAB" w14:textId="77777777" w:rsidR="00FC1B51" w:rsidRPr="009769C4" w:rsidRDefault="00FC1B51" w:rsidP="00FC1B51">
      <w:pPr>
        <w:pStyle w:val="Bezodstpw"/>
        <w:spacing w:after="240" w:line="276" w:lineRule="auto"/>
        <w:jc w:val="center"/>
        <w:rPr>
          <w:rFonts w:ascii="Times New Roman" w:hAnsi="Times New Roman" w:cs="Times New Roman"/>
          <w:sz w:val="24"/>
          <w:szCs w:val="24"/>
        </w:rPr>
      </w:pPr>
      <w:r w:rsidRPr="009769C4">
        <w:rPr>
          <w:rFonts w:ascii="Times New Roman" w:hAnsi="Times New Roman" w:cs="Times New Roman"/>
          <w:sz w:val="24"/>
          <w:szCs w:val="24"/>
        </w:rPr>
        <w:t>KLASYFIKACJA ŚRÓDROCZNA I ROCZNA</w:t>
      </w:r>
    </w:p>
    <w:p w14:paraId="4C6E2D85" w14:textId="77777777" w:rsidR="00FC1B51" w:rsidRPr="00D4568C" w:rsidRDefault="00FC1B51" w:rsidP="00FC1B51">
      <w:pPr>
        <w:pStyle w:val="Akapitzlist"/>
        <w:numPr>
          <w:ilvl w:val="0"/>
          <w:numId w:val="32"/>
        </w:numPr>
        <w:spacing w:before="120" w:after="120"/>
        <w:ind w:left="0" w:firstLine="425"/>
        <w:jc w:val="both"/>
        <w:rPr>
          <w:rFonts w:ascii="Times New Roman" w:eastAsia="Times New Roman" w:hAnsi="Times New Roman"/>
          <w:sz w:val="24"/>
          <w:szCs w:val="24"/>
          <w:lang w:eastAsia="pl-PL"/>
        </w:rPr>
      </w:pPr>
      <w:r w:rsidRPr="00D4568C">
        <w:rPr>
          <w:rFonts w:ascii="Times New Roman" w:eastAsia="Times New Roman" w:hAnsi="Times New Roman"/>
          <w:sz w:val="24"/>
          <w:szCs w:val="24"/>
          <w:lang w:eastAsia="pl-PL"/>
        </w:rPr>
        <w:t>Organizacja roku szkolnego:</w:t>
      </w:r>
    </w:p>
    <w:p w14:paraId="39D51E75" w14:textId="77777777" w:rsidR="00FC1B51" w:rsidRPr="00D4568C" w:rsidRDefault="00FC1B51" w:rsidP="00FC1B51">
      <w:pPr>
        <w:widowControl/>
        <w:numPr>
          <w:ilvl w:val="0"/>
          <w:numId w:val="1"/>
        </w:numPr>
        <w:autoSpaceDN/>
        <w:spacing w:before="120" w:after="120" w:line="276" w:lineRule="auto"/>
        <w:ind w:left="425" w:hanging="425"/>
        <w:jc w:val="both"/>
        <w:textAlignment w:val="auto"/>
        <w:rPr>
          <w:rFonts w:ascii="Times New Roman" w:eastAsia="Times New Roman" w:hAnsi="Times New Roman" w:cs="Times New Roman"/>
          <w:sz w:val="24"/>
          <w:szCs w:val="24"/>
          <w:lang w:eastAsia="pl-PL"/>
        </w:rPr>
      </w:pPr>
      <w:r w:rsidRPr="00D4568C">
        <w:rPr>
          <w:rFonts w:ascii="Times New Roman" w:eastAsia="Times New Roman" w:hAnsi="Times New Roman" w:cs="Times New Roman"/>
          <w:sz w:val="24"/>
          <w:szCs w:val="24"/>
          <w:lang w:eastAsia="pl-PL"/>
        </w:rPr>
        <w:t xml:space="preserve">rok szkolny dzieli się na dwa okresy, określane corocznie w zarządzeniu </w:t>
      </w:r>
      <w:r w:rsidRPr="00D4568C">
        <w:rPr>
          <w:rFonts w:ascii="Times New Roman" w:eastAsia="Times New Roman" w:hAnsi="Times New Roman" w:cs="Times New Roman"/>
          <w:sz w:val="24"/>
          <w:szCs w:val="24"/>
          <w:lang w:eastAsia="pl-PL"/>
        </w:rPr>
        <w:br/>
        <w:t xml:space="preserve">o organizacji roku szkolnego. Na początku roku szkolnego Dyrektor ustala, </w:t>
      </w:r>
      <w:r>
        <w:rPr>
          <w:rFonts w:ascii="Times New Roman" w:eastAsia="Times New Roman" w:hAnsi="Times New Roman" w:cs="Times New Roman"/>
          <w:sz w:val="24"/>
          <w:szCs w:val="24"/>
          <w:lang w:eastAsia="pl-PL"/>
        </w:rPr>
        <w:br/>
      </w:r>
      <w:r w:rsidRPr="00D4568C">
        <w:rPr>
          <w:rFonts w:ascii="Times New Roman" w:eastAsia="Times New Roman" w:hAnsi="Times New Roman" w:cs="Times New Roman"/>
          <w:sz w:val="24"/>
          <w:szCs w:val="24"/>
          <w:lang w:eastAsia="pl-PL"/>
        </w:rPr>
        <w:lastRenderedPageBreak/>
        <w:t>po zasięgnięciu opinii rady rodziców, samorządu uczniowskiego i rady pedagogicznej, dodatkowe dni wolne od zajęć dydaktycznych;</w:t>
      </w:r>
    </w:p>
    <w:p w14:paraId="3FFE51DC" w14:textId="77777777" w:rsidR="00FC1B51" w:rsidRPr="00D4568C" w:rsidRDefault="00FC1B51" w:rsidP="00FC1B51">
      <w:pPr>
        <w:widowControl/>
        <w:numPr>
          <w:ilvl w:val="0"/>
          <w:numId w:val="1"/>
        </w:numPr>
        <w:autoSpaceDN/>
        <w:spacing w:before="120" w:after="120" w:line="276" w:lineRule="auto"/>
        <w:ind w:left="425" w:hanging="425"/>
        <w:jc w:val="both"/>
        <w:textAlignment w:val="auto"/>
        <w:rPr>
          <w:rFonts w:ascii="Times New Roman" w:eastAsia="Times New Roman" w:hAnsi="Times New Roman" w:cs="Times New Roman"/>
          <w:sz w:val="24"/>
          <w:szCs w:val="24"/>
          <w:lang w:eastAsia="pl-PL"/>
        </w:rPr>
      </w:pPr>
      <w:r w:rsidRPr="00D4568C">
        <w:rPr>
          <w:rFonts w:ascii="Times New Roman" w:eastAsia="Times New Roman" w:hAnsi="Times New Roman" w:cs="Times New Roman"/>
          <w:sz w:val="24"/>
          <w:szCs w:val="24"/>
          <w:lang w:eastAsia="pl-PL"/>
        </w:rPr>
        <w:t xml:space="preserve">pod koniec każdego okresu nauczyciele prowadzący zajęcia edukacyjne </w:t>
      </w:r>
      <w:r w:rsidRPr="00D4568C">
        <w:rPr>
          <w:rFonts w:ascii="Times New Roman" w:eastAsia="Times New Roman" w:hAnsi="Times New Roman" w:cs="Times New Roman"/>
          <w:sz w:val="24"/>
          <w:szCs w:val="24"/>
          <w:lang w:eastAsia="pl-PL"/>
        </w:rPr>
        <w:br/>
        <w:t>i wychowawcy ustalają oceny śródroczne uczniów, które przedstawiają na posiedzeniu klasyfikacyjnym rady pedagogicznej;</w:t>
      </w:r>
    </w:p>
    <w:p w14:paraId="1A973938" w14:textId="77777777" w:rsidR="00FC1B51" w:rsidRPr="00D4568C" w:rsidRDefault="00FC1B51" w:rsidP="00FC1B51">
      <w:pPr>
        <w:widowControl/>
        <w:numPr>
          <w:ilvl w:val="0"/>
          <w:numId w:val="1"/>
        </w:numPr>
        <w:autoSpaceDN/>
        <w:spacing w:before="120" w:after="120" w:line="276" w:lineRule="auto"/>
        <w:ind w:left="425" w:hanging="425"/>
        <w:jc w:val="both"/>
        <w:textAlignment w:val="auto"/>
        <w:rPr>
          <w:rFonts w:ascii="Times New Roman" w:eastAsia="Times New Roman" w:hAnsi="Times New Roman" w:cs="Times New Roman"/>
          <w:sz w:val="24"/>
          <w:szCs w:val="24"/>
          <w:lang w:eastAsia="pl-PL"/>
        </w:rPr>
      </w:pPr>
      <w:r w:rsidRPr="00D4568C">
        <w:rPr>
          <w:rFonts w:ascii="Times New Roman" w:eastAsia="Times New Roman" w:hAnsi="Times New Roman" w:cs="Times New Roman"/>
          <w:sz w:val="24"/>
          <w:szCs w:val="24"/>
          <w:lang w:eastAsia="pl-PL"/>
        </w:rPr>
        <w:t>rada pedagogiczna na posiedzeniu i uchwala łączne wyniki klasyfikacji uczniów;</w:t>
      </w:r>
    </w:p>
    <w:p w14:paraId="367ADA15" w14:textId="77777777" w:rsidR="00FC1B51" w:rsidRPr="00D4568C" w:rsidRDefault="00FC1B51" w:rsidP="00FC1B51">
      <w:pPr>
        <w:widowControl/>
        <w:numPr>
          <w:ilvl w:val="0"/>
          <w:numId w:val="1"/>
        </w:numPr>
        <w:autoSpaceDN/>
        <w:spacing w:before="120" w:after="120" w:line="276" w:lineRule="auto"/>
        <w:ind w:left="425" w:hanging="425"/>
        <w:jc w:val="both"/>
        <w:textAlignment w:val="auto"/>
        <w:rPr>
          <w:rFonts w:ascii="Times New Roman" w:eastAsia="Times New Roman" w:hAnsi="Times New Roman" w:cs="Times New Roman"/>
          <w:sz w:val="24"/>
          <w:szCs w:val="24"/>
          <w:lang w:eastAsia="pl-PL"/>
        </w:rPr>
      </w:pPr>
      <w:r w:rsidRPr="00D4568C">
        <w:rPr>
          <w:rFonts w:ascii="Times New Roman" w:eastAsia="Times New Roman" w:hAnsi="Times New Roman" w:cs="Times New Roman"/>
          <w:sz w:val="24"/>
          <w:szCs w:val="24"/>
          <w:lang w:eastAsia="pl-PL"/>
        </w:rPr>
        <w:t>oceny ustalone za ostatni okres są ocenami rocznymi ucznia i stanowią podstawę jego promocji;</w:t>
      </w:r>
    </w:p>
    <w:p w14:paraId="220D2F13" w14:textId="77777777" w:rsidR="00FC1B51" w:rsidRPr="00D4568C" w:rsidRDefault="00FC1B51" w:rsidP="00FC1B51">
      <w:pPr>
        <w:widowControl/>
        <w:numPr>
          <w:ilvl w:val="0"/>
          <w:numId w:val="1"/>
        </w:numPr>
        <w:autoSpaceDN/>
        <w:spacing w:before="120" w:after="120" w:line="276" w:lineRule="auto"/>
        <w:ind w:left="425" w:hanging="425"/>
        <w:jc w:val="both"/>
        <w:textAlignment w:val="auto"/>
        <w:rPr>
          <w:rFonts w:ascii="Times New Roman" w:eastAsia="Times New Roman" w:hAnsi="Times New Roman" w:cs="Times New Roman"/>
          <w:sz w:val="24"/>
          <w:szCs w:val="24"/>
          <w:lang w:eastAsia="pl-PL"/>
        </w:rPr>
      </w:pPr>
      <w:r w:rsidRPr="00D4568C">
        <w:rPr>
          <w:rFonts w:ascii="Times New Roman" w:eastAsia="Times New Roman" w:hAnsi="Times New Roman" w:cs="Times New Roman"/>
          <w:sz w:val="24"/>
          <w:szCs w:val="24"/>
          <w:lang w:eastAsia="pl-PL"/>
        </w:rPr>
        <w:t xml:space="preserve">uczeń otrzymuje ocenę zachowania oraz oceny z poszczególnych przedmiotów </w:t>
      </w:r>
      <w:r w:rsidRPr="00D4568C">
        <w:rPr>
          <w:rFonts w:ascii="Times New Roman" w:eastAsia="Times New Roman" w:hAnsi="Times New Roman" w:cs="Times New Roman"/>
          <w:sz w:val="24"/>
          <w:szCs w:val="24"/>
          <w:lang w:eastAsia="pl-PL"/>
        </w:rPr>
        <w:br/>
        <w:t xml:space="preserve">obowiązkowych i nadobowiązkowych, z wyjątkiem przedmiotów, z których został </w:t>
      </w:r>
      <w:r w:rsidRPr="00D4568C">
        <w:rPr>
          <w:rFonts w:ascii="Times New Roman" w:eastAsia="Times New Roman" w:hAnsi="Times New Roman" w:cs="Times New Roman"/>
          <w:sz w:val="24"/>
          <w:szCs w:val="24"/>
          <w:lang w:eastAsia="pl-PL"/>
        </w:rPr>
        <w:br/>
        <w:t>zwolniony.</w:t>
      </w:r>
    </w:p>
    <w:p w14:paraId="6ED39E67"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 xml:space="preserve">W związku z ruchomym terminem ferii zimowych termin rozpoczęcia i zakończenia okresu (półrocza) mogą ulec zmianie. </w:t>
      </w:r>
    </w:p>
    <w:p w14:paraId="4770BF97"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 xml:space="preserve"> Klasyfikowanie śródroczne polega na okresowym podsumowaniu osiągnięć edukacyjnych ucznia z zajęć edukacyjnych określonych w szkolnym planie nauczania </w:t>
      </w:r>
      <w:r>
        <w:rPr>
          <w:rFonts w:ascii="Times New Roman" w:hAnsi="Times New Roman"/>
          <w:sz w:val="24"/>
          <w:szCs w:val="24"/>
        </w:rPr>
        <w:br/>
      </w:r>
      <w:r w:rsidRPr="00D4568C">
        <w:rPr>
          <w:rFonts w:ascii="Times New Roman" w:hAnsi="Times New Roman"/>
          <w:sz w:val="24"/>
          <w:szCs w:val="24"/>
        </w:rPr>
        <w:t xml:space="preserve">i ustaleniu ocen klasyfikacyjnych oraz oceny zachowania. </w:t>
      </w:r>
    </w:p>
    <w:p w14:paraId="4B72EC88"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 xml:space="preserve">Klasyfikowanie śródroczne przeprowadza się na koniec I półrocza, a roczne na koniec II półrocza. </w:t>
      </w:r>
    </w:p>
    <w:p w14:paraId="12E8EDBC"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Oceny klasyfikacyjne ustalają nauczyciele prowadzący poszczególne zajęcia edukacyjne na podstawie systematycznej oceny pracy uczniów z uwzględnieniem oceny bieżącej. Niedopuszczalne jest ustalenie oceny klasyfikacyjnej na podstawie jednorazowego sprawdzianu wiedzy na koniec półrocza.</w:t>
      </w:r>
    </w:p>
    <w:p w14:paraId="0CF4EDFD"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Na trzy tygodnie przed rocznym klasyfikacyjnym zebraniem rady pedagogicznej nauczyciele poszczególnych zajęć edukacyjnych oraz wychowawca klasy są zobowiązani poinformować ucznia i jego rodziców podczas indywidualnej rozmowy lub listownie za zwrotnym potwierdzeniem odbioru o przewidywanych dla niego rocznych ocenach klasyfikacyjnych z zajęć edukacyjnych i przewidywanej rocznej ocenie klasyfikacyjnej zachowania.</w:t>
      </w:r>
    </w:p>
    <w:p w14:paraId="2B5AA83A"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 xml:space="preserve">Przewidywana ocena roczna nie jest oceną ostateczną i może ulec zmianie. </w:t>
      </w:r>
    </w:p>
    <w:p w14:paraId="4FF47E14" w14:textId="77777777" w:rsidR="00FC1B51" w:rsidRPr="00D4568C" w:rsidRDefault="00FC1B51" w:rsidP="00FC1B51">
      <w:pPr>
        <w:pStyle w:val="Akapitzlist"/>
        <w:numPr>
          <w:ilvl w:val="0"/>
          <w:numId w:val="32"/>
        </w:numPr>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Ostateczny termin wystawienia ocen rocznych przypada na przedostatni piątek zajęć edukacyjnych w roku szkolnym.</w:t>
      </w:r>
    </w:p>
    <w:p w14:paraId="7195AA44" w14:textId="77777777" w:rsidR="00FC1B51" w:rsidRPr="00D4568C" w:rsidRDefault="00FC1B51" w:rsidP="00FC1B51">
      <w:pPr>
        <w:pStyle w:val="Akapitzlist"/>
        <w:numPr>
          <w:ilvl w:val="0"/>
          <w:numId w:val="32"/>
        </w:numPr>
        <w:tabs>
          <w:tab w:val="left" w:pos="709"/>
        </w:tabs>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 xml:space="preserve">Wychowawca klasy zobowiązany jest przekazać rodzicom ucznia informacje </w:t>
      </w:r>
      <w:r w:rsidRPr="00D4568C">
        <w:rPr>
          <w:rFonts w:ascii="Times New Roman" w:hAnsi="Times New Roman"/>
          <w:sz w:val="24"/>
          <w:szCs w:val="24"/>
        </w:rPr>
        <w:br/>
        <w:t xml:space="preserve">o przewidywanych dla niego wszystkich ocenach klasyfikacyjnych z poszczególnych zajęć edukacyjnych oraz ocenie zachowania na trzy tygodnie przed zakończeniem klasyfikacji śródrocznej (podczas indywidualnej rozmowy lub za pośrednictwem dziennika elektronicznego) oraz na trzy tygodnie przed klasyfikacją roczną (podczas indywidualnej rozmowy, listownie za zwrotnym potwierdzeniem odbioru lub za pośrednictwem dziennika lekcyjnego klasy). </w:t>
      </w:r>
    </w:p>
    <w:p w14:paraId="15B1ED37" w14:textId="77777777" w:rsidR="00FC1B51" w:rsidRPr="00D4568C" w:rsidRDefault="00FC1B51" w:rsidP="00FC1B51">
      <w:pPr>
        <w:pStyle w:val="Akapitzlist"/>
        <w:numPr>
          <w:ilvl w:val="0"/>
          <w:numId w:val="32"/>
        </w:numPr>
        <w:tabs>
          <w:tab w:val="left" w:pos="851"/>
        </w:tabs>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lastRenderedPageBreak/>
        <w:t xml:space="preserve">Jeżeli w wyniku klasyfikacji śródrocznej stwierdzono, że poziom osiągnięć edukacyjnych ucznia uniemożliwi lub utrudni kontynuowanie nauki w klasie programowo wyższej, Szkoła stwarza uczniowi szanse uzupełnienia braków w terminie do dwóch miesięcy </w:t>
      </w:r>
      <w:r>
        <w:rPr>
          <w:rFonts w:ascii="Times New Roman" w:hAnsi="Times New Roman"/>
          <w:sz w:val="24"/>
          <w:szCs w:val="24"/>
        </w:rPr>
        <w:br/>
      </w:r>
      <w:r w:rsidRPr="00D4568C">
        <w:rPr>
          <w:rFonts w:ascii="Times New Roman" w:hAnsi="Times New Roman"/>
          <w:sz w:val="24"/>
          <w:szCs w:val="24"/>
        </w:rPr>
        <w:t>od klasyfikacji śródrocznej.</w:t>
      </w:r>
    </w:p>
    <w:p w14:paraId="65E609DB" w14:textId="77777777" w:rsidR="00FC1B51" w:rsidRPr="00D4568C" w:rsidRDefault="00FC1B51" w:rsidP="00FC1B51">
      <w:pPr>
        <w:pStyle w:val="Akapitzlist"/>
        <w:numPr>
          <w:ilvl w:val="0"/>
          <w:numId w:val="32"/>
        </w:numPr>
        <w:tabs>
          <w:tab w:val="left" w:pos="851"/>
        </w:tabs>
        <w:autoSpaceDN/>
        <w:spacing w:before="120" w:after="120"/>
        <w:ind w:left="0" w:firstLine="425"/>
        <w:jc w:val="both"/>
        <w:textAlignment w:val="auto"/>
        <w:rPr>
          <w:rFonts w:ascii="Times New Roman" w:eastAsia="Times New Roman" w:hAnsi="Times New Roman"/>
          <w:sz w:val="24"/>
          <w:szCs w:val="24"/>
          <w:lang w:eastAsia="pl-PL"/>
        </w:rPr>
      </w:pPr>
      <w:r w:rsidRPr="00D4568C">
        <w:rPr>
          <w:rFonts w:ascii="Times New Roman" w:hAnsi="Times New Roman"/>
          <w:sz w:val="24"/>
          <w:szCs w:val="24"/>
        </w:rPr>
        <w:t xml:space="preserve">Klasyfikacja ucznia z niepełnosprawnością intelektualną w stopniu umiarkowanym lub znacznym polega na okresowym podsumowaniu jego osiągnięć edukacyjnych z zajęć edukacyjnych, określonych w szkolnym planie nauczania, z uwzględnieniem indywidualnego programu edukacyjno-terapeutycznego opracowanego dla niego na podstawie przepisów </w:t>
      </w:r>
      <w:r>
        <w:rPr>
          <w:rFonts w:ascii="Times New Roman" w:hAnsi="Times New Roman"/>
          <w:sz w:val="24"/>
          <w:szCs w:val="24"/>
        </w:rPr>
        <w:br/>
      </w:r>
      <w:r w:rsidRPr="00D4568C">
        <w:rPr>
          <w:rFonts w:ascii="Times New Roman" w:hAnsi="Times New Roman"/>
          <w:sz w:val="24"/>
          <w:szCs w:val="24"/>
        </w:rPr>
        <w:t xml:space="preserve">w sprawie warunków organizowania kształcenia, wychowania i opieki dla dzieci i młodzieży niepełnosprawnych oraz niedostosowanych społecznie w przedszkolach, szkołach </w:t>
      </w:r>
      <w:r>
        <w:rPr>
          <w:rFonts w:ascii="Times New Roman" w:hAnsi="Times New Roman"/>
          <w:sz w:val="24"/>
          <w:szCs w:val="24"/>
        </w:rPr>
        <w:br/>
      </w:r>
      <w:r w:rsidRPr="00D4568C">
        <w:rPr>
          <w:rFonts w:ascii="Times New Roman" w:hAnsi="Times New Roman"/>
          <w:sz w:val="24"/>
          <w:szCs w:val="24"/>
        </w:rPr>
        <w:t>i oddziałach ogólnodostępnych lub integracyjnych oraz specjalnych.</w:t>
      </w:r>
    </w:p>
    <w:p w14:paraId="4514FD36" w14:textId="7E7D849A" w:rsidR="00FC1B51" w:rsidRPr="00D4568C" w:rsidRDefault="00FC1B51" w:rsidP="00FC1B51">
      <w:pPr>
        <w:autoSpaceDE w:val="0"/>
        <w:adjustRightInd w:val="0"/>
        <w:spacing w:before="240" w:after="120" w:line="276" w:lineRule="auto"/>
        <w:jc w:val="center"/>
        <w:rPr>
          <w:rFonts w:ascii="Times New Roman" w:hAnsi="Times New Roman" w:cs="Times New Roman"/>
          <w:sz w:val="24"/>
          <w:szCs w:val="24"/>
        </w:rPr>
      </w:pPr>
      <w:r w:rsidRPr="00D4568C">
        <w:rPr>
          <w:rFonts w:ascii="Times New Roman" w:hAnsi="Times New Roman" w:cs="Times New Roman"/>
          <w:b/>
          <w:bCs/>
          <w:sz w:val="24"/>
          <w:szCs w:val="24"/>
        </w:rPr>
        <w:t xml:space="preserve">§ </w:t>
      </w:r>
      <w:r w:rsidR="000618D3">
        <w:rPr>
          <w:rFonts w:ascii="Times New Roman" w:hAnsi="Times New Roman" w:cs="Times New Roman"/>
          <w:b/>
          <w:bCs/>
          <w:sz w:val="24"/>
          <w:szCs w:val="24"/>
        </w:rPr>
        <w:t>10</w:t>
      </w:r>
      <w:r w:rsidRPr="00D4568C">
        <w:rPr>
          <w:rFonts w:ascii="Times New Roman" w:hAnsi="Times New Roman" w:cs="Times New Roman"/>
          <w:b/>
          <w:bCs/>
          <w:sz w:val="24"/>
          <w:szCs w:val="24"/>
        </w:rPr>
        <w:t>.</w:t>
      </w:r>
    </w:p>
    <w:p w14:paraId="5142D49C" w14:textId="77777777" w:rsidR="00FC1B51" w:rsidRPr="009769C4" w:rsidRDefault="00FC1B51" w:rsidP="00FC1B51">
      <w:pPr>
        <w:autoSpaceDE w:val="0"/>
        <w:adjustRightInd w:val="0"/>
        <w:spacing w:line="276" w:lineRule="auto"/>
        <w:jc w:val="center"/>
        <w:rPr>
          <w:rFonts w:ascii="Times New Roman" w:hAnsi="Times New Roman" w:cs="Times New Roman"/>
          <w:bCs/>
          <w:sz w:val="24"/>
          <w:szCs w:val="24"/>
        </w:rPr>
      </w:pPr>
      <w:r w:rsidRPr="009769C4">
        <w:rPr>
          <w:rFonts w:ascii="Times New Roman" w:hAnsi="Times New Roman" w:cs="Times New Roman"/>
          <w:bCs/>
          <w:sz w:val="24"/>
          <w:szCs w:val="24"/>
        </w:rPr>
        <w:t>TRYB I WARUNKI UZYSKANIA WYŻSZEJ NIŻ PRZEWIDYWANA ROCZNEJ OCENY Z ZAJĘĆ EDUKACYJNYCH</w:t>
      </w:r>
    </w:p>
    <w:p w14:paraId="0BE35644"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Za przewidywaną ocenę roczną przyjmuje się ocenę zaproponowaną przez nauczyciela zgodnie z terminem ustalonym w Statucie Szkoły. </w:t>
      </w:r>
    </w:p>
    <w:p w14:paraId="2B713044"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może ubiegać się o podwyższenie przewidywanej oceny tylko o jeden stopień </w:t>
      </w:r>
      <w:r>
        <w:rPr>
          <w:rFonts w:ascii="Times New Roman" w:hAnsi="Times New Roman" w:cs="Times New Roman"/>
          <w:sz w:val="24"/>
          <w:szCs w:val="24"/>
        </w:rPr>
        <w:br/>
      </w:r>
      <w:r w:rsidRPr="00D4568C">
        <w:rPr>
          <w:rFonts w:ascii="Times New Roman" w:hAnsi="Times New Roman" w:cs="Times New Roman"/>
          <w:sz w:val="24"/>
          <w:szCs w:val="24"/>
        </w:rPr>
        <w:t xml:space="preserve">i tylko w przypadku, gdy co najmniej połowa uzyskanych przez niego ocen bieżących jest równa ocenie, o którą się ubiega, lub od niej wyższa. </w:t>
      </w:r>
    </w:p>
    <w:p w14:paraId="59EC1C6F"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Warunki ubiegania się o ocenę wyższą niż przewidywana: </w:t>
      </w:r>
    </w:p>
    <w:p w14:paraId="520BBC9E" w14:textId="77777777" w:rsidR="00FC1B51" w:rsidRPr="00D4568C" w:rsidRDefault="00FC1B51" w:rsidP="00FC1B51">
      <w:pPr>
        <w:pStyle w:val="Bezodstpw"/>
        <w:numPr>
          <w:ilvl w:val="0"/>
          <w:numId w:val="3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frekwencja na zajęciach z danego przedmiotu nie niższa niż 80% (z wyjątkiem długotrwałej choroby); </w:t>
      </w:r>
    </w:p>
    <w:p w14:paraId="274FE1A0" w14:textId="77777777" w:rsidR="00FC1B51" w:rsidRPr="00D4568C" w:rsidRDefault="00FC1B51" w:rsidP="00FC1B51">
      <w:pPr>
        <w:pStyle w:val="Bezodstpw"/>
        <w:numPr>
          <w:ilvl w:val="0"/>
          <w:numId w:val="3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usprawiedliwienie wszystkich nieobecności na zajęciach; </w:t>
      </w:r>
    </w:p>
    <w:p w14:paraId="3E8F8400" w14:textId="77777777" w:rsidR="00FC1B51" w:rsidRPr="00D4568C" w:rsidRDefault="00FC1B51" w:rsidP="00FC1B51">
      <w:pPr>
        <w:pStyle w:val="Bezodstpw"/>
        <w:numPr>
          <w:ilvl w:val="0"/>
          <w:numId w:val="3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przystąpienie do wszystkich przewidzianych przez nauczyciela form sprawdzianów </w:t>
      </w:r>
      <w:r w:rsidRPr="00D4568C">
        <w:rPr>
          <w:rFonts w:ascii="Times New Roman" w:hAnsi="Times New Roman" w:cs="Times New Roman"/>
          <w:sz w:val="24"/>
          <w:szCs w:val="24"/>
        </w:rPr>
        <w:br/>
        <w:t xml:space="preserve">i prac pisemnych; </w:t>
      </w:r>
    </w:p>
    <w:p w14:paraId="22C7DBC7" w14:textId="77777777" w:rsidR="00FC1B51" w:rsidRPr="00D4568C" w:rsidRDefault="00FC1B51" w:rsidP="00FC1B51">
      <w:pPr>
        <w:pStyle w:val="Bezodstpw"/>
        <w:numPr>
          <w:ilvl w:val="0"/>
          <w:numId w:val="3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uzyskanie z wszystkich sprawdzianów i prac pisemnych ocen pozytywnych (wyższych niż ocena niedostateczna), również w trybie poprawy ocen niedostatecznych; </w:t>
      </w:r>
    </w:p>
    <w:p w14:paraId="68472AB8" w14:textId="77777777" w:rsidR="00FC1B51" w:rsidRPr="00D4568C" w:rsidRDefault="00FC1B51" w:rsidP="00FC1B51">
      <w:pPr>
        <w:pStyle w:val="Bezodstpw"/>
        <w:numPr>
          <w:ilvl w:val="0"/>
          <w:numId w:val="34"/>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skorzystanie z wszystkich oferowanych przez nauczyciela form poprawy, w tym – konsultacji indywidualnych. </w:t>
      </w:r>
    </w:p>
    <w:p w14:paraId="0D3ED559"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ubiegający się o podwyższenie oceny zwraca się z pisemną prośbą w formie podania do wychowawcy klasy, w ciągu 7 dni od ostatecznego terminu poinformowania uczniów o przewidywanych ocenach rocznych. </w:t>
      </w:r>
    </w:p>
    <w:p w14:paraId="3E8B7E84"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Wychowawca klasy sprawdza spełnienie wymogu w ust. 4 pkt 1 i 2, a nauczyciel przedmiotu spełnienie wymogów ust. 4 pkt 3 - 5.</w:t>
      </w:r>
    </w:p>
    <w:p w14:paraId="088156DD"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W przypadku spełnienia przez ucznia wszystkich warunków z ust. 4, nauczyciele przedmiotu wyrażają zgodę na przystąpienie do poprawy oceny. </w:t>
      </w:r>
    </w:p>
    <w:p w14:paraId="64EE05A5"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W przypadku niespełnienia któregokolwiek z warunków wymienionych w ust. 4. prośba ucznia zostaje odrzucona, a wychowawca lub nauczyciel odnotowuje na podaniu przyczynę jej </w:t>
      </w:r>
      <w:r w:rsidRPr="00D4568C">
        <w:rPr>
          <w:rFonts w:ascii="Times New Roman" w:hAnsi="Times New Roman" w:cs="Times New Roman"/>
          <w:sz w:val="24"/>
          <w:szCs w:val="24"/>
        </w:rPr>
        <w:lastRenderedPageBreak/>
        <w:t>odrzucenia.</w:t>
      </w:r>
    </w:p>
    <w:p w14:paraId="1A5B6EF9" w14:textId="77777777" w:rsidR="00FC1B51" w:rsidRPr="00D4568C" w:rsidRDefault="00FC1B51" w:rsidP="00FC1B51">
      <w:pPr>
        <w:pStyle w:val="Bezodstpw"/>
        <w:numPr>
          <w:ilvl w:val="0"/>
          <w:numId w:val="33"/>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spełniający wszystkie warunki najpóźniej na 7 dni przed klasyfikacyjnym posiedzeniem Rady Pedagogicznej przystępuje do przygotowanego przez nauczyciela przedmiotu dodatkowego sprawdzianu pisemnego. </w:t>
      </w:r>
    </w:p>
    <w:p w14:paraId="40BD0CBD" w14:textId="77777777" w:rsidR="00FC1B51" w:rsidRPr="00D4568C" w:rsidRDefault="00FC1B51" w:rsidP="00FC1B51">
      <w:pPr>
        <w:pStyle w:val="Bezodstpw"/>
        <w:numPr>
          <w:ilvl w:val="0"/>
          <w:numId w:val="3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Sprawdzian, oceniony zgodnie z przedmiotowym ocenianiem, zostaje dołączony </w:t>
      </w:r>
      <w:r w:rsidRPr="00D4568C">
        <w:rPr>
          <w:rFonts w:ascii="Times New Roman" w:hAnsi="Times New Roman" w:cs="Times New Roman"/>
          <w:sz w:val="24"/>
          <w:szCs w:val="24"/>
        </w:rPr>
        <w:br/>
        <w:t>do dokumentacji wychowawcy klasy.</w:t>
      </w:r>
    </w:p>
    <w:p w14:paraId="2F9E9709" w14:textId="77777777" w:rsidR="00FC1B51" w:rsidRPr="00D4568C" w:rsidRDefault="00FC1B51" w:rsidP="00FC1B51">
      <w:pPr>
        <w:pStyle w:val="Bezodstpw"/>
        <w:numPr>
          <w:ilvl w:val="0"/>
          <w:numId w:val="3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Poprawa oceny rocznej może nastąpić jedynie w przypadku, gdy sprawdzian został zaliczony na ocenę, o którą ubiega się uczeń lub ocenę wyższą.</w:t>
      </w:r>
    </w:p>
    <w:p w14:paraId="72150F14" w14:textId="77777777" w:rsidR="00FC1B51" w:rsidRPr="00D4568C" w:rsidRDefault="00FC1B51" w:rsidP="00FC1B51">
      <w:pPr>
        <w:pStyle w:val="Bezodstpw"/>
        <w:numPr>
          <w:ilvl w:val="0"/>
          <w:numId w:val="3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Ostateczna ocena roczna nie może być niższa od oceny proponowanej, niezależnie od wyników sprawdzianu, do którego przystąpił uczeń w ramach poprawy. </w:t>
      </w:r>
    </w:p>
    <w:p w14:paraId="2CF0782A" w14:textId="06652285" w:rsidR="00FC1B51" w:rsidRPr="00D4568C" w:rsidRDefault="00FC1B51" w:rsidP="00FC1B51">
      <w:pPr>
        <w:pStyle w:val="Bezodstpw"/>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1</w:t>
      </w:r>
      <w:r w:rsidR="000618D3">
        <w:rPr>
          <w:rFonts w:ascii="Times New Roman" w:hAnsi="Times New Roman" w:cs="Times New Roman"/>
          <w:b/>
          <w:bCs/>
          <w:sz w:val="24"/>
          <w:szCs w:val="24"/>
        </w:rPr>
        <w:t>1</w:t>
      </w:r>
      <w:r w:rsidRPr="00D4568C">
        <w:rPr>
          <w:rFonts w:ascii="Times New Roman" w:hAnsi="Times New Roman" w:cs="Times New Roman"/>
          <w:b/>
          <w:bCs/>
          <w:sz w:val="24"/>
          <w:szCs w:val="24"/>
        </w:rPr>
        <w:t>.</w:t>
      </w:r>
    </w:p>
    <w:p w14:paraId="203EAD84" w14:textId="77777777" w:rsidR="00FC1B51" w:rsidRPr="009769C4" w:rsidRDefault="00FC1B51" w:rsidP="00FC1B51">
      <w:pPr>
        <w:pStyle w:val="Bezodstpw"/>
        <w:spacing w:after="240" w:line="276" w:lineRule="auto"/>
        <w:jc w:val="center"/>
        <w:rPr>
          <w:rFonts w:ascii="Times New Roman" w:hAnsi="Times New Roman" w:cs="Times New Roman"/>
          <w:sz w:val="24"/>
          <w:szCs w:val="24"/>
        </w:rPr>
      </w:pPr>
      <w:r w:rsidRPr="009769C4">
        <w:rPr>
          <w:rFonts w:ascii="Times New Roman" w:hAnsi="Times New Roman" w:cs="Times New Roman"/>
          <w:sz w:val="24"/>
          <w:szCs w:val="24"/>
        </w:rPr>
        <w:t>EGZAMIN KLASYFIKACYJNY</w:t>
      </w:r>
    </w:p>
    <w:p w14:paraId="1F9354A8"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może być niesklasyfikowany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14:paraId="7223713E"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Brak klasyfikacji oznacza, że nauczyciel nie mógł ocenić osiągnięć edukacyjnych ucznia z powodu określonej w ust. 1 absencji. </w:t>
      </w:r>
    </w:p>
    <w:p w14:paraId="54BC4AE9"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niesklasyfikowany z powodu usprawiedliwionej nieobecności może zdawać egzamin klasyfikacyjny. </w:t>
      </w:r>
    </w:p>
    <w:p w14:paraId="5692C25B"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Na wniosek ucznia niesklasyfikowanego z powodu nieobecności nieusprawiedliwionej lub na prośbę jego rodziców,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 itp.) </w:t>
      </w:r>
      <w:r>
        <w:rPr>
          <w:rFonts w:ascii="Times New Roman" w:hAnsi="Times New Roman" w:cs="Times New Roman"/>
          <w:sz w:val="24"/>
          <w:szCs w:val="24"/>
        </w:rPr>
        <w:br/>
      </w:r>
      <w:r w:rsidRPr="00D4568C">
        <w:rPr>
          <w:rFonts w:ascii="Times New Roman" w:hAnsi="Times New Roman" w:cs="Times New Roman"/>
          <w:sz w:val="24"/>
          <w:szCs w:val="24"/>
        </w:rPr>
        <w:t>lub przyczynę braku usprawiedliwień nieobecności. W przypadku braku zgody Rady Pedagogicznej uczeń nie jest promowany do klasy programowo najwyższej lub nie kończy Szkoły.</w:t>
      </w:r>
    </w:p>
    <w:p w14:paraId="5737049C"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Uczeń spełniający obowiązek nauki poza szkołą nie przystępuje do egzaminu sprawdzającego z techniki, plastyki, muzyki, wychowania fizycznego oraz dodatkowych zajęć edukacyjnych. Uczniowi temu nie ustala się także oceny zachowania. W dokumentacji nauczania zamiast oceny klasyfikacyjnej wpisuje się „niesklasyfikowany” albo „niesklasyfikowana”.</w:t>
      </w:r>
    </w:p>
    <w:p w14:paraId="74B8AF8F"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Egzamin klasyfikacyjny przeprowadza się nie później niż w dniu poprzedzającym dzień zakończenia rocznych zajęć dydaktyczno-wychowawczych z wyjątkiem zajęć praktycznych </w:t>
      </w:r>
      <w:r>
        <w:rPr>
          <w:rFonts w:ascii="Times New Roman" w:hAnsi="Times New Roman" w:cs="Times New Roman"/>
          <w:sz w:val="24"/>
          <w:szCs w:val="24"/>
        </w:rPr>
        <w:br/>
      </w:r>
      <w:r w:rsidRPr="00D4568C">
        <w:rPr>
          <w:rFonts w:ascii="Times New Roman" w:hAnsi="Times New Roman" w:cs="Times New Roman"/>
          <w:sz w:val="24"/>
          <w:szCs w:val="24"/>
        </w:rPr>
        <w:t xml:space="preserve">i praktyk zawodowych. </w:t>
      </w:r>
    </w:p>
    <w:p w14:paraId="6C33E773"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Termin egzaminu klasyfikacyjnego uzgadnia się z uczniem i jego rodzicami.</w:t>
      </w:r>
    </w:p>
    <w:p w14:paraId="1E431333"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Egzamin klasyfikacyjny składa się z części pisemnej i ustnej, z wyjątkiem egzaminu </w:t>
      </w:r>
      <w:r w:rsidRPr="00D4568C">
        <w:rPr>
          <w:rFonts w:ascii="Times New Roman" w:hAnsi="Times New Roman" w:cs="Times New Roman"/>
          <w:sz w:val="24"/>
          <w:szCs w:val="24"/>
        </w:rPr>
        <w:br/>
      </w:r>
      <w:r w:rsidRPr="00D4568C">
        <w:rPr>
          <w:rFonts w:ascii="Times New Roman" w:hAnsi="Times New Roman" w:cs="Times New Roman"/>
          <w:sz w:val="24"/>
          <w:szCs w:val="24"/>
        </w:rPr>
        <w:lastRenderedPageBreak/>
        <w:t>z plastyki, muzyki, informatyki, oraz wychowania fizycznego, z których egzamin powinien mieć przede wszystkim formę zadań praktycznych.</w:t>
      </w:r>
    </w:p>
    <w:p w14:paraId="0E445F13" w14:textId="77777777" w:rsidR="00FC1B51" w:rsidRPr="00D4568C" w:rsidRDefault="00FC1B51" w:rsidP="00FC1B51">
      <w:pPr>
        <w:pStyle w:val="Bezodstpw"/>
        <w:numPr>
          <w:ilvl w:val="1"/>
          <w:numId w:val="35"/>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Egzamin klasyfikacyjny z zajęć praktycznych, zajęć laboratoryjnych i innych zajęć obowiązkowych, których programy nauczania przewidują prowadzenie ćwiczeń (doświadczeń), ma formę zadań praktycznych.</w:t>
      </w:r>
    </w:p>
    <w:p w14:paraId="700023AE" w14:textId="77777777" w:rsidR="00FC1B51" w:rsidRPr="00D4568C" w:rsidRDefault="00FC1B51" w:rsidP="00FC1B51">
      <w:pPr>
        <w:pStyle w:val="Bezodstpw"/>
        <w:numPr>
          <w:ilvl w:val="1"/>
          <w:numId w:val="35"/>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Egzamin klasyfikacyjny w przypadkach, o których mowa w ust. 3, 4, przeprowadza komisja, w której skład wchodzą:</w:t>
      </w:r>
    </w:p>
    <w:p w14:paraId="5065CADD" w14:textId="77777777" w:rsidR="00FC1B51" w:rsidRPr="00D4568C" w:rsidRDefault="00FC1B51" w:rsidP="00FC1B51">
      <w:pPr>
        <w:pStyle w:val="Akapitzlist"/>
        <w:numPr>
          <w:ilvl w:val="0"/>
          <w:numId w:val="2"/>
        </w:numPr>
        <w:suppressAutoHyphens w:val="0"/>
        <w:autoSpaceDE w:val="0"/>
        <w:adjustRightInd w:val="0"/>
        <w:spacing w:before="120" w:after="120"/>
        <w:ind w:left="426" w:hanging="426"/>
        <w:jc w:val="both"/>
        <w:textAlignment w:val="auto"/>
        <w:rPr>
          <w:rFonts w:ascii="Times New Roman" w:hAnsi="Times New Roman"/>
          <w:sz w:val="24"/>
          <w:szCs w:val="24"/>
        </w:rPr>
      </w:pPr>
      <w:r w:rsidRPr="00D4568C">
        <w:rPr>
          <w:rFonts w:ascii="Times New Roman" w:hAnsi="Times New Roman"/>
          <w:sz w:val="24"/>
          <w:szCs w:val="24"/>
        </w:rPr>
        <w:t>nauczyciel prowadzący dane zajęcia edukacyjne – jako przewodniczący komisji;</w:t>
      </w:r>
    </w:p>
    <w:p w14:paraId="6C24557A" w14:textId="77777777" w:rsidR="00FC1B51" w:rsidRPr="00D4568C" w:rsidRDefault="00FC1B51" w:rsidP="00FC1B51">
      <w:pPr>
        <w:pStyle w:val="Akapitzlist"/>
        <w:numPr>
          <w:ilvl w:val="0"/>
          <w:numId w:val="2"/>
        </w:numPr>
        <w:suppressAutoHyphens w:val="0"/>
        <w:autoSpaceDE w:val="0"/>
        <w:adjustRightInd w:val="0"/>
        <w:spacing w:before="120" w:after="120"/>
        <w:ind w:left="426" w:hanging="426"/>
        <w:jc w:val="both"/>
        <w:textAlignment w:val="auto"/>
        <w:rPr>
          <w:rFonts w:ascii="Times New Roman" w:hAnsi="Times New Roman"/>
          <w:sz w:val="24"/>
          <w:szCs w:val="24"/>
        </w:rPr>
      </w:pPr>
      <w:r w:rsidRPr="00D4568C">
        <w:rPr>
          <w:rFonts w:ascii="Times New Roman" w:hAnsi="Times New Roman"/>
          <w:sz w:val="24"/>
          <w:szCs w:val="24"/>
        </w:rPr>
        <w:t xml:space="preserve">nauczyciel prowadzący takie same lub pokrewne zajęcia edukacyjne. </w:t>
      </w:r>
    </w:p>
    <w:p w14:paraId="48F01751" w14:textId="77777777" w:rsidR="00FC1B51" w:rsidRPr="00D4568C" w:rsidRDefault="00FC1B51" w:rsidP="00FC1B51">
      <w:pPr>
        <w:pStyle w:val="Bezodstpw"/>
        <w:numPr>
          <w:ilvl w:val="1"/>
          <w:numId w:val="35"/>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Egzamin klasyfikacyjny w przypadku, gdy uczeń spełniał obowiązek nauki poza szkołą, przeprowadza komisja, powołana przez Dyrektora Szkoły, który zezwolił na spełnianie przez ucznia obowiązku nauki poza szkołą. W skład komisji wchodzą:</w:t>
      </w:r>
    </w:p>
    <w:p w14:paraId="3DBB4AC7" w14:textId="77777777" w:rsidR="00FC1B51" w:rsidRPr="00D4568C" w:rsidRDefault="00FC1B51" w:rsidP="00FC1B51">
      <w:pPr>
        <w:pStyle w:val="Bezodstpw"/>
        <w:numPr>
          <w:ilvl w:val="0"/>
          <w:numId w:val="3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dyrektor Szkoły albo nauczyciel wyznaczony przez dyrektora szkoły – jako przewodniczący komisji; </w:t>
      </w:r>
    </w:p>
    <w:p w14:paraId="553091A7" w14:textId="77777777" w:rsidR="00FC1B51" w:rsidRPr="00D4568C" w:rsidRDefault="00FC1B51" w:rsidP="00FC1B51">
      <w:pPr>
        <w:pStyle w:val="Bezodstpw"/>
        <w:numPr>
          <w:ilvl w:val="0"/>
          <w:numId w:val="3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nauczyciel albo nauczyciele obowiązkowych zajęć edukacyjnych, z których przeprowadza się ten egzamin. </w:t>
      </w:r>
    </w:p>
    <w:p w14:paraId="435099F2" w14:textId="77777777" w:rsidR="00FC1B51" w:rsidRPr="00D4568C" w:rsidRDefault="00FC1B51" w:rsidP="00FC1B51">
      <w:pPr>
        <w:pStyle w:val="Bezodstpw"/>
        <w:numPr>
          <w:ilvl w:val="0"/>
          <w:numId w:val="37"/>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Przewodniczący komisji, o której mowa w ust. 11 uzgadnia z uczniem oraz jego rodzicami liczbę zajęć edukacyjnych, z których uczeń może zdawać egzaminy w ciągu jednego dnia.</w:t>
      </w:r>
    </w:p>
    <w:p w14:paraId="062EB06F" w14:textId="77777777" w:rsidR="00FC1B51" w:rsidRPr="00D4568C" w:rsidRDefault="00FC1B51" w:rsidP="00FC1B51">
      <w:pPr>
        <w:pStyle w:val="Bezodstpw"/>
        <w:numPr>
          <w:ilvl w:val="0"/>
          <w:numId w:val="37"/>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W czasie egzaminu klasyfikacyjnego mogą być obecni – w charakterze obserwatorów rodzice ucznia. </w:t>
      </w:r>
    </w:p>
    <w:p w14:paraId="48334BCB" w14:textId="77777777" w:rsidR="00FC1B51" w:rsidRPr="00D4568C" w:rsidRDefault="00FC1B51" w:rsidP="00FC1B51">
      <w:pPr>
        <w:pStyle w:val="Bezodstpw"/>
        <w:numPr>
          <w:ilvl w:val="0"/>
          <w:numId w:val="37"/>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Z przeprowadzonego egzaminu klasyfikacyjnego sporządza się protokół zawierający w szczególności:</w:t>
      </w:r>
    </w:p>
    <w:p w14:paraId="72EF90CC" w14:textId="77777777" w:rsidR="00FC1B51" w:rsidRPr="00D4568C" w:rsidRDefault="00FC1B51" w:rsidP="00FC1B51">
      <w:pPr>
        <w:pStyle w:val="Bezodstpw"/>
        <w:numPr>
          <w:ilvl w:val="0"/>
          <w:numId w:val="3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nazwę zajęć edukacyjnych, z których był przeprowadzony egzamin;</w:t>
      </w:r>
    </w:p>
    <w:p w14:paraId="6B92CB15" w14:textId="77777777" w:rsidR="00FC1B51" w:rsidRPr="00D4568C" w:rsidRDefault="00FC1B51" w:rsidP="00FC1B51">
      <w:pPr>
        <w:pStyle w:val="Bezodstpw"/>
        <w:numPr>
          <w:ilvl w:val="0"/>
          <w:numId w:val="3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imiona i nazwiska osób wchodzących w skład komisji, o której mowa w ust.10 i 11;</w:t>
      </w:r>
    </w:p>
    <w:p w14:paraId="7985D0E6" w14:textId="77777777" w:rsidR="00FC1B51" w:rsidRPr="00D4568C" w:rsidRDefault="00FC1B51" w:rsidP="00FC1B51">
      <w:pPr>
        <w:pStyle w:val="Bezodstpw"/>
        <w:numPr>
          <w:ilvl w:val="0"/>
          <w:numId w:val="3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termin egzaminu klasyfikacyjnego;</w:t>
      </w:r>
    </w:p>
    <w:p w14:paraId="1DABF387" w14:textId="77777777" w:rsidR="00FC1B51" w:rsidRPr="00D4568C" w:rsidRDefault="00FC1B51" w:rsidP="00FC1B51">
      <w:pPr>
        <w:pStyle w:val="Bezodstpw"/>
        <w:numPr>
          <w:ilvl w:val="0"/>
          <w:numId w:val="3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imię i nazwisko ucznia;</w:t>
      </w:r>
    </w:p>
    <w:p w14:paraId="68AA5224" w14:textId="77777777" w:rsidR="00FC1B51" w:rsidRPr="00D4568C" w:rsidRDefault="00FC1B51" w:rsidP="00FC1B51">
      <w:pPr>
        <w:pStyle w:val="Bezodstpw"/>
        <w:numPr>
          <w:ilvl w:val="0"/>
          <w:numId w:val="3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zadania (ćwiczenia) egzaminacyjne;</w:t>
      </w:r>
    </w:p>
    <w:p w14:paraId="691E0F95" w14:textId="77777777" w:rsidR="00FC1B51" w:rsidRPr="00D4568C" w:rsidRDefault="00FC1B51" w:rsidP="00FC1B51">
      <w:pPr>
        <w:pStyle w:val="Bezodstpw"/>
        <w:numPr>
          <w:ilvl w:val="0"/>
          <w:numId w:val="38"/>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ustaloną ocenę klasyfikacyjną. </w:t>
      </w:r>
    </w:p>
    <w:p w14:paraId="4148C588" w14:textId="77777777" w:rsidR="00FC1B51" w:rsidRPr="00D4568C" w:rsidRDefault="00FC1B51" w:rsidP="00FC1B51">
      <w:pPr>
        <w:pStyle w:val="Bezodstpw"/>
        <w:numPr>
          <w:ilvl w:val="0"/>
          <w:numId w:val="39"/>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Do protokołu dołącza się odpowiednio pisemne prace ucznia, zwięzłą informację </w:t>
      </w:r>
      <w:r>
        <w:rPr>
          <w:rFonts w:ascii="Times New Roman" w:hAnsi="Times New Roman" w:cs="Times New Roman"/>
          <w:sz w:val="24"/>
          <w:szCs w:val="24"/>
        </w:rPr>
        <w:br/>
      </w:r>
      <w:r w:rsidRPr="00D4568C">
        <w:rPr>
          <w:rFonts w:ascii="Times New Roman" w:hAnsi="Times New Roman" w:cs="Times New Roman"/>
          <w:sz w:val="24"/>
          <w:szCs w:val="24"/>
        </w:rPr>
        <w:t xml:space="preserve">o ustnych odpowiedziach ucznia i zwięzłą informację o wykonaniu przez ucznia zadania praktycznego. Protokół stanowi załącznik do arkusza ocen ucznia. </w:t>
      </w:r>
    </w:p>
    <w:p w14:paraId="1FCEDCA8" w14:textId="77777777" w:rsidR="00FC1B51" w:rsidRPr="00D4568C" w:rsidRDefault="00FC1B51" w:rsidP="00FC1B51">
      <w:pPr>
        <w:pStyle w:val="Bezodstpw"/>
        <w:numPr>
          <w:ilvl w:val="0"/>
          <w:numId w:val="39"/>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Uczeń, który z przyczyn usprawiedliwionych nie przystąpił do egzaminu klasyfikacyjnego w wyznaczonym terminie, może przystąpić do niego w dodatkowym terminie wyznaczonym przez dyrektora szkoły.</w:t>
      </w:r>
    </w:p>
    <w:p w14:paraId="5DF3E23C" w14:textId="1CA46E9A" w:rsidR="00FC1B51" w:rsidRPr="00D4568C" w:rsidRDefault="00FC1B51" w:rsidP="00FC1B51">
      <w:pPr>
        <w:pStyle w:val="Bezodstpw"/>
        <w:numPr>
          <w:ilvl w:val="0"/>
          <w:numId w:val="39"/>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Uzyskana w wyniku egzaminu klasyfikacyjnego ocena z zajęć edukacyjnych jest ostateczna, z zastrzeżeniem </w:t>
      </w:r>
      <w:r w:rsidRPr="003127B9">
        <w:rPr>
          <w:rFonts w:ascii="Times New Roman" w:hAnsi="Times New Roman" w:cs="Times New Roman"/>
          <w:sz w:val="24"/>
          <w:szCs w:val="24"/>
        </w:rPr>
        <w:t xml:space="preserve">§12. </w:t>
      </w:r>
    </w:p>
    <w:p w14:paraId="703B0364" w14:textId="77777777" w:rsidR="00FC1B51" w:rsidRPr="00D4568C" w:rsidRDefault="00FC1B51" w:rsidP="00FC1B51">
      <w:pPr>
        <w:pStyle w:val="Bezodstpw"/>
        <w:numPr>
          <w:ilvl w:val="0"/>
          <w:numId w:val="39"/>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lastRenderedPageBreak/>
        <w:t xml:space="preserve">Uczeń, któremu w wyniku egzaminów klasyfikacyjnych rocznych ustalono dwie oceny niedostateczne, może przystąpić do egzaminów poprawkowych. </w:t>
      </w:r>
    </w:p>
    <w:p w14:paraId="22FE0D3D" w14:textId="70EA0D9F" w:rsidR="00FC1B51" w:rsidRPr="00D4568C" w:rsidRDefault="00FC1B51" w:rsidP="00FC1B51">
      <w:pPr>
        <w:pStyle w:val="Bezodstpw"/>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12.</w:t>
      </w:r>
    </w:p>
    <w:p w14:paraId="074EA505" w14:textId="77777777" w:rsidR="00FC1B51" w:rsidRPr="009769C4" w:rsidRDefault="00FC1B51" w:rsidP="00FC1B51">
      <w:pPr>
        <w:pStyle w:val="Bezodstpw"/>
        <w:spacing w:after="240" w:line="276" w:lineRule="auto"/>
        <w:jc w:val="center"/>
        <w:rPr>
          <w:rFonts w:ascii="Times New Roman" w:hAnsi="Times New Roman" w:cs="Times New Roman"/>
          <w:sz w:val="24"/>
          <w:szCs w:val="24"/>
        </w:rPr>
      </w:pPr>
      <w:r w:rsidRPr="009769C4">
        <w:rPr>
          <w:rFonts w:ascii="Times New Roman" w:hAnsi="Times New Roman" w:cs="Times New Roman"/>
          <w:sz w:val="24"/>
          <w:szCs w:val="24"/>
        </w:rPr>
        <w:t>EGZAMIN POPRAWKOWY</w:t>
      </w:r>
    </w:p>
    <w:p w14:paraId="6F1D6BB5"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Każdy uczeń, który w wyniku rocznej klasyfikacji uzyskał ocenę niedostateczną </w:t>
      </w:r>
      <w:r>
        <w:rPr>
          <w:rFonts w:ascii="Times New Roman" w:hAnsi="Times New Roman" w:cs="Times New Roman"/>
          <w:sz w:val="24"/>
          <w:szCs w:val="24"/>
        </w:rPr>
        <w:br/>
      </w:r>
      <w:r w:rsidRPr="00D4568C">
        <w:rPr>
          <w:rFonts w:ascii="Times New Roman" w:hAnsi="Times New Roman" w:cs="Times New Roman"/>
          <w:sz w:val="24"/>
          <w:szCs w:val="24"/>
        </w:rPr>
        <w:t xml:space="preserve">z jednych lub dwóch obowiązkowych zajęć edukacyjnych, może zdawać egzamin poprawkowy. </w:t>
      </w:r>
    </w:p>
    <w:p w14:paraId="56B9F61D"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Egzamin poprawkowy składa się z części pisemnej i ustnej, z wyjątkiem egzaminu </w:t>
      </w:r>
      <w:r w:rsidRPr="00D4568C">
        <w:rPr>
          <w:rFonts w:ascii="Times New Roman" w:hAnsi="Times New Roman" w:cs="Times New Roman"/>
          <w:sz w:val="24"/>
          <w:szCs w:val="24"/>
        </w:rPr>
        <w:br/>
        <w:t xml:space="preserve">z plastyki, muzyki, informatyki, wychowania fizycznego i zajęć laboratoryjnych, </w:t>
      </w:r>
      <w:r>
        <w:rPr>
          <w:rFonts w:ascii="Times New Roman" w:hAnsi="Times New Roman" w:cs="Times New Roman"/>
          <w:sz w:val="24"/>
          <w:szCs w:val="24"/>
        </w:rPr>
        <w:br/>
      </w:r>
      <w:r w:rsidRPr="00D4568C">
        <w:rPr>
          <w:rFonts w:ascii="Times New Roman" w:hAnsi="Times New Roman" w:cs="Times New Roman"/>
          <w:sz w:val="24"/>
          <w:szCs w:val="24"/>
        </w:rPr>
        <w:t>z których to przedmiotów egzamin powinien mieć przede wszystkim formę zadań praktycznych.</w:t>
      </w:r>
    </w:p>
    <w:p w14:paraId="37239E03"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Egzamin poprawkowy z zajęć praktycznych, zajęć laboratoryjnych i innych zajęć obowiązkowych, których programy nauczania przewidują prowadzenie ćwiczeń (doświadczeń), ma formę zadań praktycznych.</w:t>
      </w:r>
    </w:p>
    <w:p w14:paraId="6C71AD02"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W jednym dniu uczeń może zdawać egzamin poprawkowy tylko z jednego przedmiotu.</w:t>
      </w:r>
    </w:p>
    <w:p w14:paraId="60071059"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Dyrektor szkoły wyznacza termin egzaminów poprawkowych do dnia zakończenia zajęć dydaktyczno-wychowawczych i podaje do wiadomości uczniów i rodziców.</w:t>
      </w:r>
    </w:p>
    <w:p w14:paraId="0A0B1275"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Egzamin poprawkowy przeprowadza się w ostatnim tygodniu ferii letnich. </w:t>
      </w:r>
    </w:p>
    <w:p w14:paraId="65CFCA19"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Egzamin poprawkowy przeprowadza komisja powołana przez Dyrektora Szkoły. </w:t>
      </w:r>
      <w:r>
        <w:rPr>
          <w:rFonts w:ascii="Times New Roman" w:hAnsi="Times New Roman" w:cs="Times New Roman"/>
          <w:sz w:val="24"/>
          <w:szCs w:val="24"/>
        </w:rPr>
        <w:br/>
      </w:r>
      <w:r w:rsidRPr="00D4568C">
        <w:rPr>
          <w:rFonts w:ascii="Times New Roman" w:hAnsi="Times New Roman" w:cs="Times New Roman"/>
          <w:sz w:val="24"/>
          <w:szCs w:val="24"/>
        </w:rPr>
        <w:t xml:space="preserve">W skład komisji wchodzą: </w:t>
      </w:r>
    </w:p>
    <w:p w14:paraId="6F8918BD" w14:textId="77777777" w:rsidR="00FC1B51" w:rsidRPr="00D4568C" w:rsidRDefault="00FC1B51" w:rsidP="00FC1B51">
      <w:pPr>
        <w:pStyle w:val="Bezodstpw"/>
        <w:numPr>
          <w:ilvl w:val="0"/>
          <w:numId w:val="41"/>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dyrektor Szkoły albo nauczyciel wyznaczony przez dyrektora szkoły – jako przewodniczący komisji;  </w:t>
      </w:r>
    </w:p>
    <w:p w14:paraId="79870DEE" w14:textId="77777777" w:rsidR="00FC1B51" w:rsidRPr="00D4568C" w:rsidRDefault="00FC1B51" w:rsidP="00FC1B51">
      <w:pPr>
        <w:pStyle w:val="Bezodstpw"/>
        <w:numPr>
          <w:ilvl w:val="0"/>
          <w:numId w:val="41"/>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nauczyciel prowadzący dane zajęcia edukacyjne – jako egzaminujący; </w:t>
      </w:r>
    </w:p>
    <w:p w14:paraId="4D2E6CA7" w14:textId="77777777" w:rsidR="00FC1B51" w:rsidRPr="00D4568C" w:rsidRDefault="00FC1B51" w:rsidP="00FC1B51">
      <w:pPr>
        <w:pStyle w:val="Bezodstpw"/>
        <w:numPr>
          <w:ilvl w:val="0"/>
          <w:numId w:val="41"/>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nauczyciel prowadzący takie same lub pokrewne zajęcia edukacyjne – jako członek komisji. </w:t>
      </w:r>
    </w:p>
    <w:p w14:paraId="090B32FD" w14:textId="48B1E9C5"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trike/>
          <w:sz w:val="24"/>
          <w:szCs w:val="24"/>
        </w:rPr>
      </w:pPr>
      <w:r w:rsidRPr="00D4568C">
        <w:rPr>
          <w:rFonts w:ascii="Times New Roman" w:hAnsi="Times New Roman" w:cs="Times New Roman"/>
          <w:sz w:val="24"/>
          <w:szCs w:val="24"/>
        </w:rPr>
        <w:t xml:space="preserve">Pytania egzaminacyjne układa egzaminator, a zatwierdza Dyrektor Szkoły najpóźniej </w:t>
      </w:r>
      <w:r w:rsidRPr="00D4568C">
        <w:rPr>
          <w:rFonts w:ascii="Times New Roman" w:hAnsi="Times New Roman" w:cs="Times New Roman"/>
          <w:sz w:val="24"/>
          <w:szCs w:val="24"/>
        </w:rPr>
        <w:br/>
        <w:t xml:space="preserve">na dzień przed egzaminem poprawkowym. Stopień trudności pytań pisemnych i ustnych powinien odpowiadać wymaganiom edukacyjnym, o których mowa </w:t>
      </w:r>
      <w:r w:rsidRPr="003127B9">
        <w:rPr>
          <w:rFonts w:ascii="Times New Roman" w:hAnsi="Times New Roman" w:cs="Times New Roman"/>
          <w:sz w:val="24"/>
          <w:szCs w:val="24"/>
        </w:rPr>
        <w:t xml:space="preserve">w § </w:t>
      </w:r>
      <w:r w:rsidR="003127B9" w:rsidRPr="003127B9">
        <w:rPr>
          <w:rFonts w:ascii="Times New Roman" w:hAnsi="Times New Roman" w:cs="Times New Roman"/>
          <w:sz w:val="24"/>
          <w:szCs w:val="24"/>
        </w:rPr>
        <w:t>7</w:t>
      </w:r>
      <w:r w:rsidRPr="003127B9">
        <w:rPr>
          <w:rFonts w:ascii="Times New Roman" w:hAnsi="Times New Roman" w:cs="Times New Roman"/>
          <w:sz w:val="24"/>
          <w:szCs w:val="24"/>
        </w:rPr>
        <w:t xml:space="preserve"> </w:t>
      </w:r>
      <w:r w:rsidRPr="00D4568C">
        <w:rPr>
          <w:rFonts w:ascii="Times New Roman" w:hAnsi="Times New Roman" w:cs="Times New Roman"/>
          <w:sz w:val="24"/>
          <w:szCs w:val="24"/>
        </w:rPr>
        <w:t>według pełnej skali ocen. W przypadku ucznia, dla którego nauczyciel dostosowywał wymagania edukacyjne do indywidualnych potrzeb psychofizycznych i edukacyjnych ze specjalnymi trudnościami w nauce, pytania egzaminacyjne powinny być dostosowane do jego możliwości.</w:t>
      </w:r>
    </w:p>
    <w:p w14:paraId="0DAFD21B" w14:textId="77777777" w:rsidR="00FC1B51" w:rsidRPr="00D4568C" w:rsidRDefault="00FC1B51" w:rsidP="00FC1B51">
      <w:pPr>
        <w:pStyle w:val="Bezodstpw"/>
        <w:numPr>
          <w:ilvl w:val="0"/>
          <w:numId w:val="40"/>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Nauczyciel prowadzący dane zajęcia edukacyjne może być zwolniony z udziału </w:t>
      </w:r>
      <w:r>
        <w:rPr>
          <w:rFonts w:ascii="Times New Roman" w:hAnsi="Times New Roman" w:cs="Times New Roman"/>
          <w:sz w:val="24"/>
          <w:szCs w:val="24"/>
        </w:rPr>
        <w:br/>
      </w:r>
      <w:r w:rsidRPr="00D4568C">
        <w:rPr>
          <w:rFonts w:ascii="Times New Roman" w:hAnsi="Times New Roman" w:cs="Times New Roman"/>
          <w:sz w:val="24"/>
          <w:szCs w:val="24"/>
        </w:rPr>
        <w:t xml:space="preserve">w pracy komisji na własną prośbę lub w innych, szczególnie uzasadnionych przypadkach. </w:t>
      </w:r>
      <w:r>
        <w:rPr>
          <w:rFonts w:ascii="Times New Roman" w:hAnsi="Times New Roman" w:cs="Times New Roman"/>
          <w:sz w:val="24"/>
          <w:szCs w:val="24"/>
        </w:rPr>
        <w:br/>
      </w:r>
      <w:r w:rsidRPr="00D4568C">
        <w:rPr>
          <w:rFonts w:ascii="Times New Roman" w:hAnsi="Times New Roman" w:cs="Times New Roman"/>
          <w:sz w:val="24"/>
          <w:szCs w:val="24"/>
        </w:rPr>
        <w:t xml:space="preserve">W takim przypadku Dyrektor Szkoły powołuje jako egzaminatora innego nauczyciela prowadzącego takie same zajęcia edukacyjne, z tym, że powołanie nauczyciela zatrudnionego w innej szkole następuje w porozumieniu w dyrektorem tej szkoły. </w:t>
      </w:r>
    </w:p>
    <w:p w14:paraId="2D1C0025" w14:textId="77777777" w:rsidR="00FC1B51" w:rsidRPr="00D4568C" w:rsidRDefault="00FC1B51" w:rsidP="00FC1B51">
      <w:pPr>
        <w:pStyle w:val="Bezodstpw"/>
        <w:numPr>
          <w:ilvl w:val="0"/>
          <w:numId w:val="40"/>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Z egzaminu poprawkowego sporządza się protokół zawierający w szczególności:</w:t>
      </w:r>
    </w:p>
    <w:p w14:paraId="263E56F9" w14:textId="77777777" w:rsidR="00FC1B51" w:rsidRPr="00D4568C" w:rsidRDefault="00FC1B51" w:rsidP="00FC1B51">
      <w:pPr>
        <w:pStyle w:val="Bezodstpw"/>
        <w:numPr>
          <w:ilvl w:val="0"/>
          <w:numId w:val="42"/>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nazwę zajęć edukacyjnych, z których był przeprowadzony egzamin;</w:t>
      </w:r>
    </w:p>
    <w:p w14:paraId="409B4588" w14:textId="77777777" w:rsidR="00FC1B51" w:rsidRPr="00D4568C" w:rsidRDefault="00FC1B51" w:rsidP="00FC1B51">
      <w:pPr>
        <w:pStyle w:val="Bezodstpw"/>
        <w:numPr>
          <w:ilvl w:val="0"/>
          <w:numId w:val="42"/>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lastRenderedPageBreak/>
        <w:t>imiona i nazwiska osób wchodzących w skład komisji;</w:t>
      </w:r>
    </w:p>
    <w:p w14:paraId="1FC7394A" w14:textId="77777777" w:rsidR="00FC1B51" w:rsidRPr="00D4568C" w:rsidRDefault="00FC1B51" w:rsidP="00FC1B51">
      <w:pPr>
        <w:pStyle w:val="Bezodstpw"/>
        <w:numPr>
          <w:ilvl w:val="0"/>
          <w:numId w:val="42"/>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termin egzaminu poprawkowego;</w:t>
      </w:r>
    </w:p>
    <w:p w14:paraId="38ED9F47" w14:textId="77777777" w:rsidR="00FC1B51" w:rsidRPr="00D4568C" w:rsidRDefault="00FC1B51" w:rsidP="00FC1B51">
      <w:pPr>
        <w:pStyle w:val="Bezodstpw"/>
        <w:numPr>
          <w:ilvl w:val="0"/>
          <w:numId w:val="42"/>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imię i nazwisko ucznia;</w:t>
      </w:r>
    </w:p>
    <w:p w14:paraId="0F044701" w14:textId="77777777" w:rsidR="00FC1B51" w:rsidRPr="00D4568C" w:rsidRDefault="00FC1B51" w:rsidP="00FC1B51">
      <w:pPr>
        <w:pStyle w:val="Bezodstpw"/>
        <w:numPr>
          <w:ilvl w:val="0"/>
          <w:numId w:val="42"/>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zadania egzaminacyjne;</w:t>
      </w:r>
    </w:p>
    <w:p w14:paraId="3224AD88" w14:textId="77777777" w:rsidR="00FC1B51" w:rsidRPr="00D4568C" w:rsidRDefault="00FC1B51" w:rsidP="00FC1B51">
      <w:pPr>
        <w:pStyle w:val="Bezodstpw"/>
        <w:numPr>
          <w:ilvl w:val="0"/>
          <w:numId w:val="42"/>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ustaloną ocenę klasyfikacyjną. </w:t>
      </w:r>
    </w:p>
    <w:p w14:paraId="44220EC7" w14:textId="77777777" w:rsidR="00FC1B51" w:rsidRPr="00D4568C" w:rsidRDefault="00FC1B51" w:rsidP="00FC1B51">
      <w:pPr>
        <w:pStyle w:val="Bezodstpw"/>
        <w:numPr>
          <w:ilvl w:val="0"/>
          <w:numId w:val="4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Do protokołu załącza się pisemne prace ucznia, zwięzłą informację o ustnych odpowiedziach ucznia i zwięzłą informację o wykonaniu przez ucznia zadania praktycznego. Protokół stanowi załącznik do arkusza ocen.</w:t>
      </w:r>
    </w:p>
    <w:p w14:paraId="699DAFFF" w14:textId="6C62035B" w:rsidR="00FC1B51" w:rsidRPr="00D4568C" w:rsidRDefault="00FC1B51" w:rsidP="00FC1B51">
      <w:pPr>
        <w:pStyle w:val="Bezodstpw"/>
        <w:numPr>
          <w:ilvl w:val="0"/>
          <w:numId w:val="4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Ocena ustalona w wyniku egzaminu poprawkowego jest oceną ostateczną </w:t>
      </w:r>
      <w:r w:rsidRPr="00D4568C">
        <w:rPr>
          <w:rFonts w:ascii="Times New Roman" w:hAnsi="Times New Roman" w:cs="Times New Roman"/>
          <w:sz w:val="24"/>
          <w:szCs w:val="24"/>
        </w:rPr>
        <w:br/>
        <w:t xml:space="preserve">z zastrzeżeniem </w:t>
      </w:r>
      <w:r w:rsidRPr="003127B9">
        <w:rPr>
          <w:rFonts w:ascii="Times New Roman" w:hAnsi="Times New Roman" w:cs="Times New Roman"/>
          <w:sz w:val="24"/>
          <w:szCs w:val="24"/>
        </w:rPr>
        <w:t>§ 13</w:t>
      </w:r>
      <w:r w:rsidRPr="00D4568C">
        <w:rPr>
          <w:rFonts w:ascii="Times New Roman" w:hAnsi="Times New Roman" w:cs="Times New Roman"/>
          <w:sz w:val="24"/>
          <w:szCs w:val="24"/>
        </w:rPr>
        <w:t>.</w:t>
      </w:r>
    </w:p>
    <w:p w14:paraId="6175C352" w14:textId="77777777" w:rsidR="00FC1B51" w:rsidRPr="00D4568C" w:rsidRDefault="00FC1B51" w:rsidP="00FC1B51">
      <w:pPr>
        <w:pStyle w:val="Bezodstpw"/>
        <w:numPr>
          <w:ilvl w:val="0"/>
          <w:numId w:val="4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który z przyczyn losowych nie przystąpił do egzaminu poprawkowego </w:t>
      </w:r>
      <w:r w:rsidRPr="00D4568C">
        <w:rPr>
          <w:rFonts w:ascii="Times New Roman" w:hAnsi="Times New Roman" w:cs="Times New Roman"/>
          <w:sz w:val="24"/>
          <w:szCs w:val="24"/>
        </w:rPr>
        <w:br/>
        <w:t>w wyznaczonym terminie, może przystąpić do niego w dodatkowym terminie określonym przez Dyrektora Szkoły, nie później niż do końca września.</w:t>
      </w:r>
    </w:p>
    <w:p w14:paraId="7DD2FA06" w14:textId="42C4FE7A" w:rsidR="00FC1B51" w:rsidRPr="003127B9" w:rsidRDefault="00FC1B51" w:rsidP="003127B9">
      <w:pPr>
        <w:pStyle w:val="Bezodstpw"/>
        <w:numPr>
          <w:ilvl w:val="0"/>
          <w:numId w:val="4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który nie zdał jednego egzaminu poprawkowego nie otrzymuje promocji </w:t>
      </w:r>
      <w:r>
        <w:rPr>
          <w:rFonts w:ascii="Times New Roman" w:hAnsi="Times New Roman" w:cs="Times New Roman"/>
          <w:sz w:val="24"/>
          <w:szCs w:val="24"/>
        </w:rPr>
        <w:br/>
      </w:r>
      <w:r w:rsidRPr="00D4568C">
        <w:rPr>
          <w:rFonts w:ascii="Times New Roman" w:hAnsi="Times New Roman" w:cs="Times New Roman"/>
          <w:sz w:val="24"/>
          <w:szCs w:val="24"/>
        </w:rPr>
        <w:t xml:space="preserve">i powtarza klasę, z wyłączeniem sytuacji opisanej w </w:t>
      </w:r>
      <w:r w:rsidR="000618D3" w:rsidRPr="003127B9">
        <w:rPr>
          <w:rFonts w:ascii="Times New Roman" w:hAnsi="Times New Roman" w:cs="Times New Roman"/>
          <w:sz w:val="24"/>
          <w:szCs w:val="24"/>
        </w:rPr>
        <w:t xml:space="preserve"> </w:t>
      </w:r>
      <w:r w:rsidR="003127B9" w:rsidRPr="003127B9">
        <w:rPr>
          <w:rFonts w:ascii="Times New Roman" w:hAnsi="Times New Roman" w:cs="Times New Roman"/>
          <w:sz w:val="24"/>
          <w:szCs w:val="24"/>
        </w:rPr>
        <w:t>Statucie szkoły § 134 ust. 3</w:t>
      </w:r>
      <w:r w:rsidR="003127B9">
        <w:rPr>
          <w:rFonts w:ascii="Times New Roman" w:hAnsi="Times New Roman" w:cs="Times New Roman"/>
          <w:sz w:val="24"/>
          <w:szCs w:val="24"/>
        </w:rPr>
        <w:t>.</w:t>
      </w:r>
    </w:p>
    <w:p w14:paraId="21CEC532" w14:textId="77777777" w:rsidR="00FC1B51" w:rsidRPr="00D4568C" w:rsidRDefault="00FC1B51" w:rsidP="00FC1B51">
      <w:pPr>
        <w:pStyle w:val="Bezodstpw"/>
        <w:numPr>
          <w:ilvl w:val="0"/>
          <w:numId w:val="4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lub jego rodzice mogą zgłosić w terminie 5 dni od dnia przeprowadzenia egzaminu poprawkowego zastrzeżenia do dyrektora szkoły, jeżeli uznają, że ocena </w:t>
      </w:r>
      <w:r>
        <w:rPr>
          <w:rFonts w:ascii="Times New Roman" w:hAnsi="Times New Roman" w:cs="Times New Roman"/>
          <w:sz w:val="24"/>
          <w:szCs w:val="24"/>
        </w:rPr>
        <w:br/>
      </w:r>
      <w:r w:rsidRPr="00D4568C">
        <w:rPr>
          <w:rFonts w:ascii="Times New Roman" w:hAnsi="Times New Roman" w:cs="Times New Roman"/>
          <w:sz w:val="24"/>
          <w:szCs w:val="24"/>
        </w:rPr>
        <w:t>z egzaminu poprawkowego została ustalona niezgodnie z przepisami prawa dotyczącymi trybu ustalania tej oceny.</w:t>
      </w:r>
    </w:p>
    <w:p w14:paraId="146FE350" w14:textId="0031F75D" w:rsidR="00FC1B51" w:rsidRPr="00D4568C" w:rsidRDefault="00FC1B51" w:rsidP="00FC1B51">
      <w:pPr>
        <w:pStyle w:val="Bezodstpw"/>
        <w:numPr>
          <w:ilvl w:val="0"/>
          <w:numId w:val="43"/>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W przypadku stwierdzenia, że ocena z egzaminu poprawkowego została ustalona niezgodnie z przepisami prawa dotyczącymi trybu ustalania tej oceny, dyrektor szkoły powołuje komisję do przeprowadzenia egzaminu w trybie odwoławczym. Do pracy komisji mają zastosowanie przepisy § 13 ust. 2-9. Ocena ustalona przez komisję jest ostateczna.</w:t>
      </w:r>
    </w:p>
    <w:p w14:paraId="237026DE" w14:textId="756D2F4F" w:rsidR="00FC1B51" w:rsidRPr="00D4568C" w:rsidRDefault="00FC1B51" w:rsidP="00FC1B51">
      <w:pPr>
        <w:pStyle w:val="Bezodstpw"/>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13.</w:t>
      </w:r>
    </w:p>
    <w:p w14:paraId="208FCBF9" w14:textId="77777777" w:rsidR="00FC1B51" w:rsidRPr="009769C4" w:rsidRDefault="00FC1B51" w:rsidP="00FC1B51">
      <w:pPr>
        <w:pStyle w:val="Bezodstpw"/>
        <w:spacing w:after="240" w:line="276" w:lineRule="auto"/>
        <w:jc w:val="center"/>
        <w:rPr>
          <w:rFonts w:ascii="Times New Roman" w:hAnsi="Times New Roman" w:cs="Times New Roman"/>
          <w:sz w:val="24"/>
          <w:szCs w:val="24"/>
        </w:rPr>
      </w:pPr>
      <w:r w:rsidRPr="009769C4">
        <w:rPr>
          <w:rFonts w:ascii="Times New Roman" w:hAnsi="Times New Roman" w:cs="Times New Roman"/>
          <w:sz w:val="24"/>
          <w:szCs w:val="24"/>
        </w:rPr>
        <w:t>SPRAWDZIAN WIADOMOŚCI I UMIEJĘTNOŚCI W TRYBIE ODWOŁAWCZYM</w:t>
      </w:r>
    </w:p>
    <w:p w14:paraId="4790C136"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lub jego rodzice mogą zgłosić zastrzeżenia do Dyrektora Szkoły, jeżeli uznają, że roczna ocena klasyfikacyjna z zajęć edukacyjnych została ustalona niezgodnie </w:t>
      </w:r>
      <w:r w:rsidRPr="00D4568C">
        <w:rPr>
          <w:rFonts w:ascii="Times New Roman" w:hAnsi="Times New Roman" w:cs="Times New Roman"/>
          <w:sz w:val="24"/>
          <w:szCs w:val="24"/>
        </w:rPr>
        <w:br/>
        <w:t>z przepisami prawa dotyczącymi trybu ustalania tej oceny. Zastrzeżenia mogą być zgłoszone w terminie do 2 dni po zakończeniu zajęć dydaktyczno-wychowawczych.</w:t>
      </w:r>
    </w:p>
    <w:p w14:paraId="1750FF79"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Sprawdzian wiadomości i umiejętności ucznia przeprowadza się nie później niż </w:t>
      </w:r>
      <w:r>
        <w:rPr>
          <w:rFonts w:ascii="Times New Roman" w:hAnsi="Times New Roman" w:cs="Times New Roman"/>
          <w:sz w:val="24"/>
          <w:szCs w:val="24"/>
        </w:rPr>
        <w:br/>
      </w:r>
      <w:r w:rsidRPr="00D4568C">
        <w:rPr>
          <w:rFonts w:ascii="Times New Roman" w:hAnsi="Times New Roman" w:cs="Times New Roman"/>
          <w:sz w:val="24"/>
          <w:szCs w:val="24"/>
        </w:rPr>
        <w:t xml:space="preserve">w terminie 5 dni od dnia zgłoszenia zastrzeżeń. Termin sprawdzianu uzgadnia się </w:t>
      </w:r>
      <w:r>
        <w:rPr>
          <w:rFonts w:ascii="Times New Roman" w:hAnsi="Times New Roman" w:cs="Times New Roman"/>
          <w:sz w:val="24"/>
          <w:szCs w:val="24"/>
        </w:rPr>
        <w:br/>
      </w:r>
      <w:r w:rsidRPr="00D4568C">
        <w:rPr>
          <w:rFonts w:ascii="Times New Roman" w:hAnsi="Times New Roman" w:cs="Times New Roman"/>
          <w:sz w:val="24"/>
          <w:szCs w:val="24"/>
        </w:rPr>
        <w:t>z uczniem i jego rodzicami.</w:t>
      </w:r>
    </w:p>
    <w:p w14:paraId="19658A0B"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Dyrektor szkoły w przypadku stwierdzenia, że roczna ocena klasyfikacyjna z zajęć edukacyjnych została ustalona niezgodnie z przepisami prawa dotyczącymi trybu ustalania tej oceny, powołuje komisję, która przeprowadza sprawdzian wiadomości </w:t>
      </w:r>
      <w:r>
        <w:rPr>
          <w:rFonts w:ascii="Times New Roman" w:hAnsi="Times New Roman" w:cs="Times New Roman"/>
          <w:sz w:val="24"/>
          <w:szCs w:val="24"/>
        </w:rPr>
        <w:br/>
      </w:r>
      <w:r w:rsidRPr="00D4568C">
        <w:rPr>
          <w:rFonts w:ascii="Times New Roman" w:hAnsi="Times New Roman" w:cs="Times New Roman"/>
          <w:sz w:val="24"/>
          <w:szCs w:val="24"/>
        </w:rPr>
        <w:t xml:space="preserve">i umiejętności ucznia, w formie pisemnej i ustnej, oraz ustala roczną ocenę klasyfikacyjną </w:t>
      </w:r>
      <w:r>
        <w:rPr>
          <w:rFonts w:ascii="Times New Roman" w:hAnsi="Times New Roman" w:cs="Times New Roman"/>
          <w:sz w:val="24"/>
          <w:szCs w:val="24"/>
        </w:rPr>
        <w:br/>
      </w:r>
      <w:r w:rsidRPr="00D4568C">
        <w:rPr>
          <w:rFonts w:ascii="Times New Roman" w:hAnsi="Times New Roman" w:cs="Times New Roman"/>
          <w:sz w:val="24"/>
          <w:szCs w:val="24"/>
        </w:rPr>
        <w:t xml:space="preserve">z danych zajęć edukacyjnych. </w:t>
      </w:r>
    </w:p>
    <w:p w14:paraId="676D8D9A"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lastRenderedPageBreak/>
        <w:t xml:space="preserve">W skład komisji wchodzą: </w:t>
      </w:r>
    </w:p>
    <w:p w14:paraId="70DE4354" w14:textId="77777777" w:rsidR="00FC1B51" w:rsidRPr="00D4568C" w:rsidRDefault="00FC1B51" w:rsidP="00FC1B51">
      <w:pPr>
        <w:pStyle w:val="Bezodstpw"/>
        <w:numPr>
          <w:ilvl w:val="0"/>
          <w:numId w:val="4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Dyrektor Szkoły albo nauczyciel wyznaczony przez dyrektora szkoły – jako przewodniczący komisji;</w:t>
      </w:r>
    </w:p>
    <w:p w14:paraId="19C9ED6C" w14:textId="77777777" w:rsidR="00FC1B51" w:rsidRPr="00D4568C" w:rsidRDefault="00FC1B51" w:rsidP="00FC1B51">
      <w:pPr>
        <w:pStyle w:val="Bezodstpw"/>
        <w:numPr>
          <w:ilvl w:val="0"/>
          <w:numId w:val="4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nauczyciel prowadzący dane zajęcia edukacyjne jako egzaminujący;</w:t>
      </w:r>
    </w:p>
    <w:p w14:paraId="72A5FE1B" w14:textId="77777777" w:rsidR="00FC1B51" w:rsidRPr="00D4568C" w:rsidRDefault="00FC1B51" w:rsidP="00FC1B51">
      <w:pPr>
        <w:pStyle w:val="Bezodstpw"/>
        <w:numPr>
          <w:ilvl w:val="0"/>
          <w:numId w:val="4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nauczyciel z danej lub innej szkoły tego samego typu, prowadzący takie same zajęcia edukacyjne lub pokrewne jako członek komisji. </w:t>
      </w:r>
    </w:p>
    <w:p w14:paraId="651242A6"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z tym, że powołanie nauczyciela zatrudnionego w innej szkole następuje </w:t>
      </w:r>
      <w:r w:rsidRPr="00D4568C">
        <w:rPr>
          <w:rFonts w:ascii="Times New Roman" w:hAnsi="Times New Roman" w:cs="Times New Roman"/>
          <w:sz w:val="24"/>
          <w:szCs w:val="24"/>
        </w:rPr>
        <w:br/>
        <w:t xml:space="preserve">w porozumieniu z dyrektorem tej szkoły. </w:t>
      </w:r>
    </w:p>
    <w:p w14:paraId="0893C96D"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Ustalona przez komisję roczna ocena klasyfikacyjna z zajęć edukacyjnych nie może być niższa od ustalonej wcześniej oceny. </w:t>
      </w:r>
    </w:p>
    <w:p w14:paraId="28A31C63"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Ocena ustalona przez komisję jest ostateczna, z wyjątkiem niedostatecznej rocznej oceny klasyfikacyjnej z zajęć edukacyjnych, która może być zmieniona w wyniku egzaminu poprawkowego. </w:t>
      </w:r>
    </w:p>
    <w:p w14:paraId="1484C7E0"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Ze sprawdzianu wiadomości i umiejętności ucznia sporządza się protokół, zawierający </w:t>
      </w:r>
      <w:r w:rsidRPr="00D4568C">
        <w:rPr>
          <w:rFonts w:ascii="Times New Roman" w:hAnsi="Times New Roman" w:cs="Times New Roman"/>
          <w:sz w:val="24"/>
          <w:szCs w:val="24"/>
        </w:rPr>
        <w:br/>
        <w:t>w szczególności:</w:t>
      </w:r>
    </w:p>
    <w:p w14:paraId="44F4A1E9" w14:textId="77777777" w:rsidR="00FC1B51" w:rsidRPr="00D4568C" w:rsidRDefault="00FC1B51" w:rsidP="00FC1B51">
      <w:pPr>
        <w:pStyle w:val="Bezodstpw"/>
        <w:numPr>
          <w:ilvl w:val="0"/>
          <w:numId w:val="4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nazwę zajęć edukacyjnych, z których był przeprowadzany sprawdzian;</w:t>
      </w:r>
    </w:p>
    <w:p w14:paraId="77F430B2" w14:textId="77777777" w:rsidR="00FC1B51" w:rsidRPr="00D4568C" w:rsidRDefault="00FC1B51" w:rsidP="00FC1B51">
      <w:pPr>
        <w:pStyle w:val="Bezodstpw"/>
        <w:numPr>
          <w:ilvl w:val="0"/>
          <w:numId w:val="4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imiona i nazwiska osób wchodzących w skład komisji;</w:t>
      </w:r>
    </w:p>
    <w:p w14:paraId="6DFD20AF" w14:textId="77777777" w:rsidR="00FC1B51" w:rsidRPr="00D4568C" w:rsidRDefault="00FC1B51" w:rsidP="00FC1B51">
      <w:pPr>
        <w:pStyle w:val="Bezodstpw"/>
        <w:numPr>
          <w:ilvl w:val="0"/>
          <w:numId w:val="4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termin sprawdzianu wiadomości i umiejętności;</w:t>
      </w:r>
    </w:p>
    <w:p w14:paraId="22DBDBE0" w14:textId="77777777" w:rsidR="00FC1B51" w:rsidRPr="00D4568C" w:rsidRDefault="00FC1B51" w:rsidP="00FC1B51">
      <w:pPr>
        <w:pStyle w:val="Bezodstpw"/>
        <w:numPr>
          <w:ilvl w:val="0"/>
          <w:numId w:val="4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zadania sprawdzające;</w:t>
      </w:r>
    </w:p>
    <w:p w14:paraId="678EF56B" w14:textId="77777777" w:rsidR="00FC1B51" w:rsidRPr="00D4568C" w:rsidRDefault="00FC1B51" w:rsidP="00FC1B51">
      <w:pPr>
        <w:pStyle w:val="Bezodstpw"/>
        <w:numPr>
          <w:ilvl w:val="0"/>
          <w:numId w:val="4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ustaloną ocenę klasyfikacyjną. </w:t>
      </w:r>
    </w:p>
    <w:p w14:paraId="7269E9ED" w14:textId="77777777" w:rsidR="00FC1B51" w:rsidRPr="00D4568C" w:rsidRDefault="00FC1B51" w:rsidP="00FC1B51">
      <w:pPr>
        <w:pStyle w:val="Bezodstpw"/>
        <w:numPr>
          <w:ilvl w:val="0"/>
          <w:numId w:val="4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Do protokołu, o którym mowa w ust.8, dołącza się odpowiednio pisemne prace ucznia, zwięzłą informację o ustnych odpowiedziach ucznia i zwięzłą informację o wykonaniu przez ucznia zadania praktycznego. Protokół stanowi załącznik do arkusza ocen. </w:t>
      </w:r>
    </w:p>
    <w:p w14:paraId="6440240E" w14:textId="77777777" w:rsidR="00FC1B51" w:rsidRPr="00D4568C" w:rsidRDefault="00FC1B51" w:rsidP="00FC1B51">
      <w:pPr>
        <w:pStyle w:val="Bezodstpw"/>
        <w:numPr>
          <w:ilvl w:val="0"/>
          <w:numId w:val="44"/>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który z przyczyn usprawiedliwionych nie przystąpił do sprawdzianu, </w:t>
      </w:r>
      <w:r>
        <w:rPr>
          <w:rFonts w:ascii="Times New Roman" w:hAnsi="Times New Roman" w:cs="Times New Roman"/>
          <w:sz w:val="24"/>
          <w:szCs w:val="24"/>
        </w:rPr>
        <w:br/>
      </w:r>
      <w:r w:rsidRPr="00D4568C">
        <w:rPr>
          <w:rFonts w:ascii="Times New Roman" w:hAnsi="Times New Roman" w:cs="Times New Roman"/>
          <w:sz w:val="24"/>
          <w:szCs w:val="24"/>
        </w:rPr>
        <w:t>o którym mowa w pkt 1, w wyznaczonym terminie, może przystąpić do niego w dodatkowym terminie, wyznaczonym przez Dyrektora Szkoły, w uzgodnieniu z uczniem i jego rodzicami.</w:t>
      </w:r>
    </w:p>
    <w:p w14:paraId="0BB409C7" w14:textId="4A0039B7" w:rsidR="00FC1B51" w:rsidRDefault="00FC1B51" w:rsidP="00FC1B51">
      <w:pPr>
        <w:pStyle w:val="Bezodstpw"/>
        <w:numPr>
          <w:ilvl w:val="0"/>
          <w:numId w:val="44"/>
        </w:numPr>
        <w:tabs>
          <w:tab w:val="left" w:pos="851"/>
        </w:tabs>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Przepisy 1-9 stosuje się odpowiednio w przypadku rocznej oceny klasyfikacyjnej </w:t>
      </w:r>
      <w:r>
        <w:rPr>
          <w:rFonts w:ascii="Times New Roman" w:hAnsi="Times New Roman" w:cs="Times New Roman"/>
          <w:sz w:val="24"/>
          <w:szCs w:val="24"/>
        </w:rPr>
        <w:br/>
      </w:r>
      <w:r w:rsidRPr="00D4568C">
        <w:rPr>
          <w:rFonts w:ascii="Times New Roman" w:hAnsi="Times New Roman" w:cs="Times New Roman"/>
          <w:sz w:val="24"/>
          <w:szCs w:val="24"/>
        </w:rPr>
        <w:t>z zajęć edukacyjnych uzyskanej w wyniku egzaminu poprawkowego, z tym, że termin do zgłoszenia zastrzeżeń wynosi 5 dni roboczych od dnia przeprowadzenia egzaminu poprawkowego. W tym przypadku ocena ustalona przez komisję, o której mowa w ust. 3, jest ostateczna.</w:t>
      </w:r>
    </w:p>
    <w:p w14:paraId="05B30656" w14:textId="17EB63A9" w:rsidR="00795D09" w:rsidRDefault="00795D09" w:rsidP="00795D09">
      <w:pPr>
        <w:pStyle w:val="Bezodstpw"/>
        <w:tabs>
          <w:tab w:val="left" w:pos="851"/>
        </w:tabs>
        <w:spacing w:before="120" w:after="120" w:line="276" w:lineRule="auto"/>
        <w:ind w:left="425"/>
        <w:jc w:val="both"/>
        <w:rPr>
          <w:rFonts w:ascii="Times New Roman" w:hAnsi="Times New Roman" w:cs="Times New Roman"/>
          <w:sz w:val="24"/>
          <w:szCs w:val="24"/>
        </w:rPr>
      </w:pPr>
    </w:p>
    <w:p w14:paraId="3C5AF8B4" w14:textId="0903DCFA" w:rsidR="00687E38" w:rsidRDefault="00687E38" w:rsidP="00795D09">
      <w:pPr>
        <w:pStyle w:val="Bezodstpw"/>
        <w:tabs>
          <w:tab w:val="left" w:pos="851"/>
        </w:tabs>
        <w:spacing w:before="120" w:after="120" w:line="276" w:lineRule="auto"/>
        <w:ind w:left="425"/>
        <w:jc w:val="both"/>
        <w:rPr>
          <w:rFonts w:ascii="Times New Roman" w:hAnsi="Times New Roman" w:cs="Times New Roman"/>
          <w:sz w:val="24"/>
          <w:szCs w:val="24"/>
        </w:rPr>
      </w:pPr>
    </w:p>
    <w:p w14:paraId="744128BA" w14:textId="77777777" w:rsidR="00687E38" w:rsidRDefault="00687E38" w:rsidP="00795D09">
      <w:pPr>
        <w:pStyle w:val="Bezodstpw"/>
        <w:tabs>
          <w:tab w:val="left" w:pos="851"/>
        </w:tabs>
        <w:spacing w:before="120" w:after="120" w:line="276" w:lineRule="auto"/>
        <w:ind w:left="425"/>
        <w:jc w:val="both"/>
        <w:rPr>
          <w:rFonts w:ascii="Times New Roman" w:hAnsi="Times New Roman" w:cs="Times New Roman"/>
          <w:sz w:val="24"/>
          <w:szCs w:val="24"/>
        </w:rPr>
      </w:pPr>
    </w:p>
    <w:p w14:paraId="0125BF68" w14:textId="1680105B" w:rsidR="00391957" w:rsidRPr="00D4568C" w:rsidRDefault="00391957" w:rsidP="00391957">
      <w:pPr>
        <w:pStyle w:val="Bezodstpw"/>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lastRenderedPageBreak/>
        <w:t>§ 1</w:t>
      </w:r>
      <w:r w:rsidR="00795D09">
        <w:rPr>
          <w:rFonts w:ascii="Times New Roman" w:hAnsi="Times New Roman" w:cs="Times New Roman"/>
          <w:b/>
          <w:bCs/>
          <w:sz w:val="24"/>
          <w:szCs w:val="24"/>
        </w:rPr>
        <w:t>4</w:t>
      </w:r>
      <w:r w:rsidRPr="00D4568C">
        <w:rPr>
          <w:rFonts w:ascii="Times New Roman" w:hAnsi="Times New Roman" w:cs="Times New Roman"/>
          <w:b/>
          <w:bCs/>
          <w:sz w:val="24"/>
          <w:szCs w:val="24"/>
        </w:rPr>
        <w:t>.</w:t>
      </w:r>
    </w:p>
    <w:p w14:paraId="202CA1B2" w14:textId="77777777" w:rsidR="00391957" w:rsidRPr="009769C4" w:rsidRDefault="00391957" w:rsidP="00391957">
      <w:pPr>
        <w:pStyle w:val="Bezodstpw"/>
        <w:spacing w:after="240" w:line="276" w:lineRule="auto"/>
        <w:jc w:val="center"/>
        <w:rPr>
          <w:rFonts w:ascii="Times New Roman" w:hAnsi="Times New Roman" w:cs="Times New Roman"/>
          <w:sz w:val="24"/>
          <w:szCs w:val="24"/>
        </w:rPr>
      </w:pPr>
      <w:r w:rsidRPr="009769C4">
        <w:rPr>
          <w:rFonts w:ascii="Times New Roman" w:hAnsi="Times New Roman" w:cs="Times New Roman"/>
          <w:sz w:val="24"/>
          <w:szCs w:val="24"/>
        </w:rPr>
        <w:t>OCENA ZACHOWANIA</w:t>
      </w:r>
    </w:p>
    <w:p w14:paraId="6B43E3E2" w14:textId="77777777" w:rsidR="00391957" w:rsidRPr="00D4568C"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Ramowe kryteria oceny zachowania ustala Zespół Wychowawczy.</w:t>
      </w:r>
    </w:p>
    <w:p w14:paraId="268A3F9D" w14:textId="77777777" w:rsidR="00391957" w:rsidRPr="00D4568C"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Szczegółowe kryteria oceniania zachowania ustala wychowawca klasy, uwzględniając specyfikę zespołu.</w:t>
      </w:r>
    </w:p>
    <w:p w14:paraId="20B7387D" w14:textId="77777777" w:rsidR="00391957" w:rsidRPr="00D4568C"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Wychowawca na początku roku szkolnego informuje uczniów oraz ich rodziców </w:t>
      </w:r>
      <w:r w:rsidRPr="00D4568C">
        <w:rPr>
          <w:rFonts w:ascii="Times New Roman" w:hAnsi="Times New Roman" w:cs="Times New Roman"/>
          <w:sz w:val="24"/>
          <w:szCs w:val="24"/>
        </w:rPr>
        <w:br/>
        <w:t xml:space="preserve">o warunkach i sposobie oraz kryteriach oceniania zachowania oraz o warunkach i trybie uzyskania wyższej niż przewidywana rocznej oceny klasyfikacyjnej zachowania. </w:t>
      </w:r>
    </w:p>
    <w:p w14:paraId="2FFECDB5" w14:textId="77777777" w:rsidR="00391957" w:rsidRPr="00D4568C"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Śródroczna i roczna ocena klasyfikacyjna zachowania uwzględnia w szczególności: </w:t>
      </w:r>
    </w:p>
    <w:p w14:paraId="5D26585E"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wywiązywanie się z obowiązków ucznia;</w:t>
      </w:r>
    </w:p>
    <w:p w14:paraId="2318F028"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postępowanie zgodne z dobrem społeczności szkolnej;</w:t>
      </w:r>
    </w:p>
    <w:p w14:paraId="0EC1F87D"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dbałość o honor i tradycje szkoły;</w:t>
      </w:r>
    </w:p>
    <w:p w14:paraId="4266919A"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dbałość o piękno mowy ojczystej</w:t>
      </w:r>
    </w:p>
    <w:p w14:paraId="73EC91A4"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dbałość o bezpieczeństwo i zdrowie własne oraz innych osób;</w:t>
      </w:r>
    </w:p>
    <w:p w14:paraId="559C3278"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godne, kulturalne zachowanie się w szkole i poza nią;</w:t>
      </w:r>
    </w:p>
    <w:p w14:paraId="64490307" w14:textId="77777777" w:rsidR="00391957" w:rsidRPr="00D4568C" w:rsidRDefault="00391957" w:rsidP="00391957">
      <w:pPr>
        <w:pStyle w:val="Bezodstpw"/>
        <w:numPr>
          <w:ilvl w:val="0"/>
          <w:numId w:val="55"/>
        </w:numPr>
        <w:spacing w:before="120" w:after="120" w:line="276" w:lineRule="auto"/>
        <w:ind w:left="425" w:hanging="425"/>
        <w:jc w:val="both"/>
        <w:rPr>
          <w:rFonts w:ascii="Times New Roman" w:hAnsi="Times New Roman" w:cs="Times New Roman"/>
          <w:sz w:val="24"/>
          <w:szCs w:val="24"/>
        </w:rPr>
      </w:pPr>
      <w:r w:rsidRPr="00D4568C">
        <w:rPr>
          <w:rFonts w:ascii="Times New Roman" w:hAnsi="Times New Roman" w:cs="Times New Roman"/>
          <w:sz w:val="24"/>
          <w:szCs w:val="24"/>
        </w:rPr>
        <w:t xml:space="preserve">okazywanie szacunku innym osobom. </w:t>
      </w:r>
    </w:p>
    <w:p w14:paraId="600610C9" w14:textId="77777777" w:rsidR="00391957" w:rsidRPr="00D4568C"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Śródroczną i roczną ocenę klasyfikacyjną zachowania ustala się według następującej skali, z podanymi skrótami: </w:t>
      </w:r>
    </w:p>
    <w:p w14:paraId="63BEE8C7" w14:textId="77777777" w:rsidR="00391957" w:rsidRPr="00D4568C" w:rsidRDefault="00391957" w:rsidP="00391957">
      <w:pPr>
        <w:pStyle w:val="Bezodstpw"/>
        <w:numPr>
          <w:ilvl w:val="0"/>
          <w:numId w:val="5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wzorowe - </w:t>
      </w:r>
      <w:proofErr w:type="spellStart"/>
      <w:r w:rsidRPr="00D4568C">
        <w:rPr>
          <w:rFonts w:ascii="Times New Roman" w:hAnsi="Times New Roman" w:cs="Times New Roman"/>
          <w:sz w:val="24"/>
          <w:szCs w:val="24"/>
        </w:rPr>
        <w:t>wz</w:t>
      </w:r>
      <w:proofErr w:type="spellEnd"/>
      <w:r w:rsidRPr="00D4568C">
        <w:rPr>
          <w:rFonts w:ascii="Times New Roman" w:hAnsi="Times New Roman" w:cs="Times New Roman"/>
          <w:sz w:val="24"/>
          <w:szCs w:val="24"/>
        </w:rPr>
        <w:t>;</w:t>
      </w:r>
    </w:p>
    <w:p w14:paraId="2DF4FA81" w14:textId="77777777" w:rsidR="00391957" w:rsidRPr="00D4568C" w:rsidRDefault="00391957" w:rsidP="00391957">
      <w:pPr>
        <w:pStyle w:val="Bezodstpw"/>
        <w:numPr>
          <w:ilvl w:val="0"/>
          <w:numId w:val="5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bardzo dobre - </w:t>
      </w:r>
      <w:proofErr w:type="spellStart"/>
      <w:r w:rsidRPr="00D4568C">
        <w:rPr>
          <w:rFonts w:ascii="Times New Roman" w:hAnsi="Times New Roman" w:cs="Times New Roman"/>
          <w:sz w:val="24"/>
          <w:szCs w:val="24"/>
        </w:rPr>
        <w:t>bdb</w:t>
      </w:r>
      <w:proofErr w:type="spellEnd"/>
      <w:r w:rsidRPr="00D4568C">
        <w:rPr>
          <w:rFonts w:ascii="Times New Roman" w:hAnsi="Times New Roman" w:cs="Times New Roman"/>
          <w:sz w:val="24"/>
          <w:szCs w:val="24"/>
        </w:rPr>
        <w:t>;</w:t>
      </w:r>
    </w:p>
    <w:p w14:paraId="2A3AE308" w14:textId="77777777" w:rsidR="00391957" w:rsidRPr="00D4568C" w:rsidRDefault="00391957" w:rsidP="00391957">
      <w:pPr>
        <w:pStyle w:val="Bezodstpw"/>
        <w:numPr>
          <w:ilvl w:val="0"/>
          <w:numId w:val="5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dobre - </w:t>
      </w:r>
      <w:proofErr w:type="spellStart"/>
      <w:r w:rsidRPr="00D4568C">
        <w:rPr>
          <w:rFonts w:ascii="Times New Roman" w:hAnsi="Times New Roman" w:cs="Times New Roman"/>
          <w:sz w:val="24"/>
          <w:szCs w:val="24"/>
        </w:rPr>
        <w:t>db</w:t>
      </w:r>
      <w:proofErr w:type="spellEnd"/>
      <w:r w:rsidRPr="00D4568C">
        <w:rPr>
          <w:rFonts w:ascii="Times New Roman" w:hAnsi="Times New Roman" w:cs="Times New Roman"/>
          <w:sz w:val="24"/>
          <w:szCs w:val="24"/>
        </w:rPr>
        <w:t>;</w:t>
      </w:r>
    </w:p>
    <w:p w14:paraId="30247E47" w14:textId="77777777" w:rsidR="00391957" w:rsidRPr="00D4568C" w:rsidRDefault="00391957" w:rsidP="00391957">
      <w:pPr>
        <w:pStyle w:val="Bezodstpw"/>
        <w:numPr>
          <w:ilvl w:val="0"/>
          <w:numId w:val="5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poprawne - </w:t>
      </w:r>
      <w:proofErr w:type="spellStart"/>
      <w:r w:rsidRPr="00D4568C">
        <w:rPr>
          <w:rFonts w:ascii="Times New Roman" w:hAnsi="Times New Roman" w:cs="Times New Roman"/>
          <w:sz w:val="24"/>
          <w:szCs w:val="24"/>
        </w:rPr>
        <w:t>popr</w:t>
      </w:r>
      <w:proofErr w:type="spellEnd"/>
      <w:r w:rsidRPr="00D4568C">
        <w:rPr>
          <w:rFonts w:ascii="Times New Roman" w:hAnsi="Times New Roman" w:cs="Times New Roman"/>
          <w:sz w:val="24"/>
          <w:szCs w:val="24"/>
        </w:rPr>
        <w:t>;</w:t>
      </w:r>
    </w:p>
    <w:p w14:paraId="030D3181" w14:textId="77777777" w:rsidR="00391957" w:rsidRPr="00D4568C" w:rsidRDefault="00391957" w:rsidP="00391957">
      <w:pPr>
        <w:pStyle w:val="Bezodstpw"/>
        <w:numPr>
          <w:ilvl w:val="0"/>
          <w:numId w:val="5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nieodpowiednie - </w:t>
      </w:r>
      <w:proofErr w:type="spellStart"/>
      <w:r w:rsidRPr="00D4568C">
        <w:rPr>
          <w:rFonts w:ascii="Times New Roman" w:hAnsi="Times New Roman" w:cs="Times New Roman"/>
          <w:sz w:val="24"/>
          <w:szCs w:val="24"/>
        </w:rPr>
        <w:t>ndp</w:t>
      </w:r>
      <w:proofErr w:type="spellEnd"/>
      <w:r w:rsidRPr="00D4568C">
        <w:rPr>
          <w:rFonts w:ascii="Times New Roman" w:hAnsi="Times New Roman" w:cs="Times New Roman"/>
          <w:sz w:val="24"/>
          <w:szCs w:val="24"/>
        </w:rPr>
        <w:t>;</w:t>
      </w:r>
    </w:p>
    <w:p w14:paraId="2C30CED2" w14:textId="77777777" w:rsidR="00391957" w:rsidRPr="00D4568C" w:rsidRDefault="00391957" w:rsidP="00391957">
      <w:pPr>
        <w:pStyle w:val="Bezodstpw"/>
        <w:numPr>
          <w:ilvl w:val="0"/>
          <w:numId w:val="56"/>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 xml:space="preserve">naganne - </w:t>
      </w:r>
      <w:proofErr w:type="spellStart"/>
      <w:r w:rsidRPr="00D4568C">
        <w:rPr>
          <w:rFonts w:ascii="Times New Roman" w:hAnsi="Times New Roman" w:cs="Times New Roman"/>
          <w:sz w:val="24"/>
          <w:szCs w:val="24"/>
        </w:rPr>
        <w:t>ng</w:t>
      </w:r>
      <w:proofErr w:type="spellEnd"/>
      <w:r w:rsidRPr="00D4568C">
        <w:rPr>
          <w:rFonts w:ascii="Times New Roman" w:hAnsi="Times New Roman" w:cs="Times New Roman"/>
          <w:sz w:val="24"/>
          <w:szCs w:val="24"/>
        </w:rPr>
        <w:t xml:space="preserve">. </w:t>
      </w:r>
    </w:p>
    <w:p w14:paraId="677B2787" w14:textId="77777777" w:rsidR="00391957" w:rsidRPr="00D4568C"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Ocena klasyfikacyjna zachowania nie ma wpływu na oceny klasyfikacyjne z zajęć edukacyjnych i promocję do klasy programowo wyższej lub ukończenie Szkoły. </w:t>
      </w:r>
    </w:p>
    <w:p w14:paraId="7AA863B2" w14:textId="77777777" w:rsidR="00391957" w:rsidRPr="00CF11BF" w:rsidRDefault="00391957" w:rsidP="00391957">
      <w:pPr>
        <w:pStyle w:val="Bezodstpw"/>
        <w:numPr>
          <w:ilvl w:val="0"/>
          <w:numId w:val="54"/>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Uczniowi realizującemu na podstawie odrębnych przepisów indywidualny tok lub program nauki oraz uczniowi spełniającemu obowiązek nauki poza szkołą nie ustala się oceny zachowania.</w:t>
      </w:r>
    </w:p>
    <w:p w14:paraId="40C2EBA6" w14:textId="77777777" w:rsidR="00687E38" w:rsidRDefault="00687E38" w:rsidP="00391957">
      <w:pPr>
        <w:pStyle w:val="Bezodstpw"/>
        <w:spacing w:before="240" w:after="120" w:line="276" w:lineRule="auto"/>
        <w:jc w:val="center"/>
        <w:rPr>
          <w:rFonts w:ascii="Times New Roman" w:hAnsi="Times New Roman" w:cs="Times New Roman"/>
          <w:b/>
          <w:bCs/>
          <w:sz w:val="24"/>
          <w:szCs w:val="24"/>
        </w:rPr>
      </w:pPr>
    </w:p>
    <w:p w14:paraId="290594F5" w14:textId="02C45379" w:rsidR="00391957" w:rsidRPr="00D4568C" w:rsidRDefault="00391957" w:rsidP="00391957">
      <w:pPr>
        <w:pStyle w:val="Bezodstpw"/>
        <w:spacing w:before="240" w:after="120" w:line="276" w:lineRule="auto"/>
        <w:jc w:val="center"/>
        <w:rPr>
          <w:rFonts w:ascii="Times New Roman" w:hAnsi="Times New Roman" w:cs="Times New Roman"/>
          <w:b/>
          <w:bCs/>
          <w:sz w:val="24"/>
          <w:szCs w:val="24"/>
        </w:rPr>
      </w:pPr>
      <w:r w:rsidRPr="00D4568C">
        <w:rPr>
          <w:rFonts w:ascii="Times New Roman" w:hAnsi="Times New Roman" w:cs="Times New Roman"/>
          <w:b/>
          <w:bCs/>
          <w:sz w:val="24"/>
          <w:szCs w:val="24"/>
        </w:rPr>
        <w:t>§ 1</w:t>
      </w:r>
      <w:r w:rsidR="00795D09">
        <w:rPr>
          <w:rFonts w:ascii="Times New Roman" w:hAnsi="Times New Roman" w:cs="Times New Roman"/>
          <w:b/>
          <w:bCs/>
          <w:sz w:val="24"/>
          <w:szCs w:val="24"/>
        </w:rPr>
        <w:t>5</w:t>
      </w:r>
      <w:r w:rsidRPr="00D4568C">
        <w:rPr>
          <w:rFonts w:ascii="Times New Roman" w:hAnsi="Times New Roman" w:cs="Times New Roman"/>
          <w:b/>
          <w:bCs/>
          <w:sz w:val="24"/>
          <w:szCs w:val="24"/>
        </w:rPr>
        <w:t>.</w:t>
      </w:r>
    </w:p>
    <w:p w14:paraId="5630470E" w14:textId="77777777" w:rsidR="00391957" w:rsidRPr="009769C4" w:rsidRDefault="00391957" w:rsidP="00391957">
      <w:pPr>
        <w:pStyle w:val="Bezodstpw"/>
        <w:spacing w:after="240" w:line="276" w:lineRule="auto"/>
        <w:jc w:val="center"/>
        <w:rPr>
          <w:rFonts w:ascii="Times New Roman" w:hAnsi="Times New Roman" w:cs="Times New Roman"/>
          <w:sz w:val="24"/>
          <w:szCs w:val="24"/>
        </w:rPr>
      </w:pPr>
      <w:r w:rsidRPr="009769C4">
        <w:rPr>
          <w:rFonts w:ascii="Times New Roman" w:hAnsi="Times New Roman" w:cs="Times New Roman"/>
          <w:sz w:val="24"/>
          <w:szCs w:val="24"/>
        </w:rPr>
        <w:t>KRYTERIA PRZYZNAWANIA PUNKTÓW ZA ZACHOWANIE</w:t>
      </w:r>
    </w:p>
    <w:p w14:paraId="1522CBF1" w14:textId="77777777" w:rsidR="00391957" w:rsidRPr="00D4568C" w:rsidRDefault="00391957" w:rsidP="00391957">
      <w:pPr>
        <w:pStyle w:val="Bezodstpw"/>
        <w:numPr>
          <w:ilvl w:val="1"/>
          <w:numId w:val="57"/>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Każdy uczeń na początku roku szkolnego otrzymuje 200 punktów.</w:t>
      </w:r>
    </w:p>
    <w:p w14:paraId="72F68695" w14:textId="77777777" w:rsidR="00391957" w:rsidRPr="00D4568C" w:rsidRDefault="00391957" w:rsidP="00391957">
      <w:pPr>
        <w:pStyle w:val="Bezodstpw"/>
        <w:numPr>
          <w:ilvl w:val="1"/>
          <w:numId w:val="57"/>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lastRenderedPageBreak/>
        <w:t>Przy śródrocznej i roczne ocenie zachowania:</w:t>
      </w:r>
    </w:p>
    <w:p w14:paraId="7695FE82" w14:textId="77777777" w:rsidR="00391957" w:rsidRPr="00D4568C" w:rsidRDefault="00391957" w:rsidP="00391957">
      <w:pPr>
        <w:pStyle w:val="Bezodstpw"/>
        <w:numPr>
          <w:ilvl w:val="1"/>
          <w:numId w:val="58"/>
        </w:numPr>
        <w:spacing w:before="120" w:after="120" w:line="276" w:lineRule="auto"/>
        <w:ind w:left="426" w:hanging="426"/>
        <w:jc w:val="both"/>
        <w:rPr>
          <w:rFonts w:ascii="Times New Roman" w:hAnsi="Times New Roman" w:cs="Times New Roman"/>
          <w:strike/>
          <w:sz w:val="24"/>
          <w:szCs w:val="24"/>
        </w:rPr>
      </w:pPr>
      <w:r w:rsidRPr="00D4568C">
        <w:rPr>
          <w:rFonts w:ascii="Times New Roman" w:hAnsi="Times New Roman" w:cs="Times New Roman"/>
          <w:sz w:val="24"/>
          <w:szCs w:val="24"/>
        </w:rPr>
        <w:t>za zachowania negatywne odejmuje się sumę punktów uzyskanych przed klasyfikacją śródroczną zgodnie z regulaminem oceniania zachowania;</w:t>
      </w:r>
    </w:p>
    <w:p w14:paraId="7351AF25" w14:textId="77777777" w:rsidR="00391957" w:rsidRPr="00D4568C" w:rsidRDefault="00391957" w:rsidP="00391957">
      <w:pPr>
        <w:pStyle w:val="Bezodstpw"/>
        <w:numPr>
          <w:ilvl w:val="1"/>
          <w:numId w:val="58"/>
        </w:numPr>
        <w:spacing w:before="120" w:after="120" w:line="276" w:lineRule="auto"/>
        <w:ind w:left="426" w:hanging="426"/>
        <w:jc w:val="both"/>
        <w:rPr>
          <w:rFonts w:ascii="Times New Roman" w:hAnsi="Times New Roman" w:cs="Times New Roman"/>
          <w:strike/>
          <w:sz w:val="24"/>
          <w:szCs w:val="24"/>
        </w:rPr>
      </w:pPr>
      <w:r w:rsidRPr="00D4568C">
        <w:rPr>
          <w:rFonts w:ascii="Times New Roman" w:hAnsi="Times New Roman" w:cs="Times New Roman"/>
          <w:sz w:val="24"/>
          <w:szCs w:val="24"/>
        </w:rPr>
        <w:t>za zachowania pozytywne dodaje się sumę punktów uzyskanych przed klasyfikacją śródroczną zgodnie z regulaminem oceniania zachowania;</w:t>
      </w:r>
    </w:p>
    <w:p w14:paraId="1FB90A44" w14:textId="55FBDC68" w:rsidR="00391957" w:rsidRPr="00D4568C" w:rsidRDefault="00391957" w:rsidP="00391957">
      <w:pPr>
        <w:pStyle w:val="Bezodstpw"/>
        <w:numPr>
          <w:ilvl w:val="1"/>
          <w:numId w:val="58"/>
        </w:numPr>
        <w:spacing w:before="120" w:after="120" w:line="276" w:lineRule="auto"/>
        <w:ind w:left="426" w:hanging="426"/>
        <w:jc w:val="both"/>
        <w:rPr>
          <w:rFonts w:ascii="Times New Roman" w:hAnsi="Times New Roman" w:cs="Times New Roman"/>
          <w:sz w:val="24"/>
          <w:szCs w:val="24"/>
        </w:rPr>
      </w:pPr>
      <w:r w:rsidRPr="00D4568C">
        <w:rPr>
          <w:rFonts w:ascii="Times New Roman" w:hAnsi="Times New Roman" w:cs="Times New Roman"/>
          <w:sz w:val="24"/>
          <w:szCs w:val="24"/>
        </w:rPr>
        <w:t>suma punktów jest na bieżąc</w:t>
      </w:r>
      <w:r w:rsidR="005B1229">
        <w:rPr>
          <w:rFonts w:ascii="Times New Roman" w:hAnsi="Times New Roman" w:cs="Times New Roman"/>
          <w:sz w:val="24"/>
          <w:szCs w:val="24"/>
        </w:rPr>
        <w:t>o aktualizowana</w:t>
      </w:r>
      <w:r w:rsidRPr="00D4568C">
        <w:rPr>
          <w:rFonts w:ascii="Times New Roman" w:hAnsi="Times New Roman" w:cs="Times New Roman"/>
          <w:sz w:val="24"/>
          <w:szCs w:val="24"/>
        </w:rPr>
        <w:t xml:space="preserve"> w dzienniku elektronicznym. </w:t>
      </w:r>
    </w:p>
    <w:p w14:paraId="18CB94DE" w14:textId="77777777" w:rsidR="00391957" w:rsidRPr="00D4568C" w:rsidRDefault="00391957" w:rsidP="00391957">
      <w:pPr>
        <w:pStyle w:val="Bezodstpw"/>
        <w:numPr>
          <w:ilvl w:val="1"/>
          <w:numId w:val="57"/>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Uczeń, który uzyskał naganną lub nieodpowiednią śródroczną ocenę zachowania, zobowiązany jest do podpisania i realizacji kontraktu dotyczącego poprawy zachowania). </w:t>
      </w:r>
      <w:r>
        <w:rPr>
          <w:rFonts w:ascii="Times New Roman" w:hAnsi="Times New Roman" w:cs="Times New Roman"/>
          <w:sz w:val="24"/>
          <w:szCs w:val="24"/>
        </w:rPr>
        <w:br/>
      </w:r>
      <w:r w:rsidRPr="00D4568C">
        <w:rPr>
          <w:rFonts w:ascii="Times New Roman" w:hAnsi="Times New Roman" w:cs="Times New Roman"/>
          <w:sz w:val="24"/>
          <w:szCs w:val="24"/>
        </w:rPr>
        <w:t>W przypadku niezrealizowania kontraktu otrzymuje 200 pkt za zachowania negatywne.</w:t>
      </w:r>
    </w:p>
    <w:p w14:paraId="551ACB09" w14:textId="77777777" w:rsidR="00391957" w:rsidRPr="00D4568C" w:rsidRDefault="00391957" w:rsidP="00391957">
      <w:pPr>
        <w:pStyle w:val="Bezodstpw"/>
        <w:numPr>
          <w:ilvl w:val="1"/>
          <w:numId w:val="57"/>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W przypadku poszczególnych przewinień obowiązują kary zapisane w rozdziale 14 Statutu Szkoły.</w:t>
      </w:r>
    </w:p>
    <w:p w14:paraId="7FEBEF8F" w14:textId="3B98F20A" w:rsidR="00391957" w:rsidRPr="00D4568C" w:rsidRDefault="00391957" w:rsidP="00391957">
      <w:pPr>
        <w:pStyle w:val="Bezodstpw"/>
        <w:numPr>
          <w:ilvl w:val="1"/>
          <w:numId w:val="57"/>
        </w:numPr>
        <w:spacing w:before="120" w:after="120" w:line="276" w:lineRule="auto"/>
        <w:ind w:left="0" w:firstLine="425"/>
        <w:jc w:val="both"/>
        <w:rPr>
          <w:rFonts w:ascii="Times New Roman" w:hAnsi="Times New Roman" w:cs="Times New Roman"/>
          <w:sz w:val="24"/>
          <w:szCs w:val="24"/>
        </w:rPr>
      </w:pPr>
      <w:r w:rsidRPr="00D4568C">
        <w:rPr>
          <w:rFonts w:ascii="Times New Roman" w:hAnsi="Times New Roman" w:cs="Times New Roman"/>
          <w:sz w:val="24"/>
          <w:szCs w:val="24"/>
        </w:rPr>
        <w:t xml:space="preserve">Szczegółowe zasady ustalania oceny zachowania zawiera </w:t>
      </w:r>
      <w:r w:rsidR="005B1229">
        <w:rPr>
          <w:rFonts w:ascii="Times New Roman" w:hAnsi="Times New Roman" w:cs="Times New Roman"/>
          <w:sz w:val="24"/>
          <w:szCs w:val="24"/>
        </w:rPr>
        <w:t>„R</w:t>
      </w:r>
      <w:r w:rsidRPr="00D4568C">
        <w:rPr>
          <w:rFonts w:ascii="Times New Roman" w:hAnsi="Times New Roman" w:cs="Times New Roman"/>
          <w:sz w:val="24"/>
          <w:szCs w:val="24"/>
        </w:rPr>
        <w:t>egulamin oceniania zachowania</w:t>
      </w:r>
      <w:r w:rsidR="005B1229">
        <w:rPr>
          <w:rFonts w:ascii="Times New Roman" w:hAnsi="Times New Roman" w:cs="Times New Roman"/>
          <w:sz w:val="24"/>
          <w:szCs w:val="24"/>
        </w:rPr>
        <w:t>”</w:t>
      </w:r>
      <w:r w:rsidRPr="00D4568C">
        <w:rPr>
          <w:rFonts w:ascii="Times New Roman" w:hAnsi="Times New Roman" w:cs="Times New Roman"/>
          <w:sz w:val="24"/>
          <w:szCs w:val="24"/>
        </w:rPr>
        <w:t>.</w:t>
      </w:r>
    </w:p>
    <w:p w14:paraId="1952323E" w14:textId="3D0489F6" w:rsidR="00391957" w:rsidRPr="00D4568C" w:rsidRDefault="00391957" w:rsidP="00391957">
      <w:pPr>
        <w:spacing w:before="240" w:after="120" w:line="276" w:lineRule="auto"/>
        <w:jc w:val="center"/>
        <w:rPr>
          <w:rFonts w:ascii="Times New Roman" w:hAnsi="Times New Roman"/>
          <w:b/>
          <w:bCs/>
          <w:sz w:val="24"/>
          <w:szCs w:val="24"/>
        </w:rPr>
      </w:pPr>
      <w:r w:rsidRPr="00D4568C">
        <w:rPr>
          <w:rFonts w:ascii="Times New Roman" w:hAnsi="Times New Roman"/>
          <w:b/>
          <w:bCs/>
          <w:sz w:val="24"/>
          <w:szCs w:val="24"/>
        </w:rPr>
        <w:t>§ 1</w:t>
      </w:r>
      <w:r w:rsidR="00795D09">
        <w:rPr>
          <w:rFonts w:ascii="Times New Roman" w:hAnsi="Times New Roman"/>
          <w:b/>
          <w:bCs/>
          <w:sz w:val="24"/>
          <w:szCs w:val="24"/>
        </w:rPr>
        <w:t>6</w:t>
      </w:r>
      <w:r w:rsidRPr="00D4568C">
        <w:rPr>
          <w:rFonts w:ascii="Times New Roman" w:hAnsi="Times New Roman"/>
          <w:b/>
          <w:bCs/>
          <w:sz w:val="24"/>
          <w:szCs w:val="24"/>
        </w:rPr>
        <w:t>.</w:t>
      </w:r>
    </w:p>
    <w:p w14:paraId="015E4094" w14:textId="77777777" w:rsidR="00391957" w:rsidRPr="009769C4" w:rsidRDefault="00391957" w:rsidP="00391957">
      <w:pPr>
        <w:spacing w:line="276" w:lineRule="auto"/>
        <w:jc w:val="center"/>
        <w:rPr>
          <w:rFonts w:ascii="Times New Roman" w:hAnsi="Times New Roman"/>
          <w:sz w:val="24"/>
          <w:szCs w:val="24"/>
        </w:rPr>
      </w:pPr>
      <w:r w:rsidRPr="009769C4">
        <w:rPr>
          <w:rFonts w:ascii="Times New Roman" w:hAnsi="Times New Roman"/>
          <w:sz w:val="24"/>
          <w:szCs w:val="24"/>
        </w:rPr>
        <w:t>TRYB USTALANIA OCENY ZACHOWANIA</w:t>
      </w:r>
    </w:p>
    <w:p w14:paraId="17E02F41" w14:textId="77777777" w:rsidR="00391957"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Wychowawca klasy dokonuje ustalenia śródrocznej i rocznej oceny zachowania uczniów. </w:t>
      </w:r>
    </w:p>
    <w:p w14:paraId="0E81A104" w14:textId="77777777" w:rsidR="00391957" w:rsidRPr="00953097" w:rsidRDefault="00391957" w:rsidP="00391957">
      <w:pPr>
        <w:pStyle w:val="Akapitzlist"/>
        <w:spacing w:before="120" w:after="120"/>
        <w:ind w:left="425"/>
        <w:jc w:val="both"/>
        <w:rPr>
          <w:rFonts w:ascii="Times New Roman" w:hAnsi="Times New Roman"/>
          <w:color w:val="000000" w:themeColor="text1"/>
          <w:sz w:val="24"/>
          <w:szCs w:val="24"/>
        </w:rPr>
      </w:pPr>
      <w:r w:rsidRPr="00953097">
        <w:rPr>
          <w:rFonts w:ascii="Times New Roman" w:hAnsi="Times New Roman"/>
          <w:color w:val="000000" w:themeColor="text1"/>
          <w:sz w:val="24"/>
          <w:szCs w:val="24"/>
        </w:rPr>
        <w:t xml:space="preserve">1a. Wychowawca ma prawo do ustalenia ostatecznej oceny śródrocznej i rocznej zachowania wyższej niż wynikająca z punktów w przypadku dużej aktywności ucznia </w:t>
      </w:r>
      <w:r w:rsidRPr="00953097">
        <w:rPr>
          <w:rFonts w:ascii="Times New Roman" w:hAnsi="Times New Roman"/>
          <w:color w:val="000000" w:themeColor="text1"/>
          <w:sz w:val="24"/>
          <w:szCs w:val="24"/>
        </w:rPr>
        <w:br/>
        <w:t xml:space="preserve">w życiu szkoły, działań na rzecz szkoły i społeczności szkolnej i niższej niż wynikająca </w:t>
      </w:r>
      <w:r w:rsidRPr="00953097">
        <w:rPr>
          <w:rFonts w:ascii="Times New Roman" w:hAnsi="Times New Roman"/>
          <w:color w:val="000000" w:themeColor="text1"/>
          <w:sz w:val="24"/>
          <w:szCs w:val="24"/>
        </w:rPr>
        <w:br/>
        <w:t xml:space="preserve">z punktów w przypadku nieakceptowalnych </w:t>
      </w:r>
      <w:proofErr w:type="spellStart"/>
      <w:r w:rsidRPr="00953097">
        <w:rPr>
          <w:rFonts w:ascii="Times New Roman" w:hAnsi="Times New Roman"/>
          <w:color w:val="000000" w:themeColor="text1"/>
          <w:sz w:val="24"/>
          <w:szCs w:val="24"/>
        </w:rPr>
        <w:t>zachowań</w:t>
      </w:r>
      <w:proofErr w:type="spellEnd"/>
      <w:r w:rsidRPr="00953097">
        <w:rPr>
          <w:rFonts w:ascii="Times New Roman" w:hAnsi="Times New Roman"/>
          <w:color w:val="000000" w:themeColor="text1"/>
          <w:sz w:val="24"/>
          <w:szCs w:val="24"/>
        </w:rPr>
        <w:t xml:space="preserve"> ucznia, godzących w dobre imię szkoły, uczniów i pracowników placówki.</w:t>
      </w:r>
    </w:p>
    <w:p w14:paraId="1E0AD19D" w14:textId="77777777" w:rsidR="00391957" w:rsidRPr="00D4568C"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Ustalona przez wychowawcę klasy roczna ocena klasyfikacyjna zachowania </w:t>
      </w:r>
      <w:r>
        <w:rPr>
          <w:rFonts w:ascii="Times New Roman" w:hAnsi="Times New Roman"/>
          <w:sz w:val="24"/>
          <w:szCs w:val="24"/>
        </w:rPr>
        <w:br/>
      </w:r>
      <w:r w:rsidRPr="00D4568C">
        <w:rPr>
          <w:rFonts w:ascii="Times New Roman" w:hAnsi="Times New Roman"/>
          <w:sz w:val="24"/>
          <w:szCs w:val="24"/>
        </w:rPr>
        <w:t>jest ostateczna, z wyjątkiem sytuacji określonej w ust 5.</w:t>
      </w:r>
    </w:p>
    <w:p w14:paraId="201823E1" w14:textId="77777777" w:rsidR="00391957" w:rsidRPr="00D4568C"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Nauczyciele poszczególnych przedmiotów oraz wychowawcy internatu systematycznie aktualizują karty oceny zachowania uczniów w rubryce „uwagi” w dzienniku lekcyjnym klasy, a na posiedzeniu Rady Pedagogicznej dokonuje się zatwierdzenia ocen zachowania. </w:t>
      </w:r>
    </w:p>
    <w:p w14:paraId="59253488" w14:textId="77777777" w:rsidR="00391957" w:rsidRPr="00D4568C"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Na trzy tygodnie przed rocznym klasyfikacyjnym posiedzeniem klasyfikacyjnym Rady Pedagogicznej wychowawca klasy jest zobowiązany poinformować ucznia i jego rodziców o przewidywanej dla niego rocznej ocenie klasyfikacyjnej zachowania.</w:t>
      </w:r>
    </w:p>
    <w:p w14:paraId="035D3A09" w14:textId="77777777" w:rsidR="00391957" w:rsidRPr="00D4568C"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Uczeń lub jego rodzice mogą zgłosić zastrzeżenia do Dyrektora Szkoły, jeżeli uznają, że roczna ocena klasyfikacyjna zachowania została ustalona niezgodnie z przepisami prawa dotyczącymi trybu ustalania tej oceny. Zastrzeżenia mogą być zgłoszone od dnia ustalenia rocznej oceny klasyfikacyjnej zachowania, nie później jednak niż w terminie 2 dni roboczych od dnia zakończenia rocznych zajęć dydaktyczno-wychowawczych. </w:t>
      </w:r>
    </w:p>
    <w:p w14:paraId="2A88275D" w14:textId="77777777" w:rsidR="00391957" w:rsidRPr="00D4568C"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 xml:space="preserve">Dyrektor Szkoły w przypadku stwierdzenia, że roczna ocena klasyfikacyjna zachowania została ustalona niezgodnie z przepisami prawa dotyczącymi trybu ustalania tej oceny, powołuje komisje, która ustala roczną ocenę klasyfikacyjną w drodze głosowania zwykłą </w:t>
      </w:r>
      <w:r w:rsidRPr="00D4568C">
        <w:rPr>
          <w:rFonts w:ascii="Times New Roman" w:hAnsi="Times New Roman"/>
          <w:sz w:val="24"/>
          <w:szCs w:val="24"/>
        </w:rPr>
        <w:lastRenderedPageBreak/>
        <w:t>większością głosów; w przypadku równej liczby głosów decyduje głos przewodniczącego komisji.</w:t>
      </w:r>
    </w:p>
    <w:p w14:paraId="445AE830" w14:textId="77777777" w:rsidR="00391957" w:rsidRPr="00D4568C" w:rsidRDefault="00391957" w:rsidP="00391957">
      <w:pPr>
        <w:pStyle w:val="Akapitzlist"/>
        <w:numPr>
          <w:ilvl w:val="0"/>
          <w:numId w:val="59"/>
        </w:numPr>
        <w:spacing w:before="120" w:after="120"/>
        <w:ind w:left="0" w:firstLine="425"/>
        <w:jc w:val="both"/>
        <w:rPr>
          <w:rFonts w:ascii="Times New Roman" w:hAnsi="Times New Roman"/>
          <w:sz w:val="24"/>
          <w:szCs w:val="24"/>
        </w:rPr>
      </w:pPr>
      <w:r w:rsidRPr="00D4568C">
        <w:rPr>
          <w:rFonts w:ascii="Times New Roman" w:hAnsi="Times New Roman"/>
          <w:sz w:val="24"/>
          <w:szCs w:val="24"/>
        </w:rPr>
        <w:t>W skład komisji wchodzą:</w:t>
      </w:r>
    </w:p>
    <w:p w14:paraId="6E8A4543" w14:textId="77777777" w:rsidR="00391957" w:rsidRPr="00D4568C" w:rsidRDefault="00391957" w:rsidP="00391957">
      <w:pPr>
        <w:pStyle w:val="Akapitzlist"/>
        <w:numPr>
          <w:ilvl w:val="0"/>
          <w:numId w:val="60"/>
        </w:numPr>
        <w:spacing w:before="120" w:after="120"/>
        <w:ind w:left="425" w:hanging="425"/>
        <w:jc w:val="both"/>
        <w:rPr>
          <w:rFonts w:ascii="Times New Roman" w:hAnsi="Times New Roman"/>
          <w:sz w:val="24"/>
          <w:szCs w:val="24"/>
        </w:rPr>
      </w:pPr>
      <w:r w:rsidRPr="00D4568C">
        <w:rPr>
          <w:rFonts w:ascii="Times New Roman" w:hAnsi="Times New Roman"/>
          <w:sz w:val="24"/>
          <w:szCs w:val="24"/>
        </w:rPr>
        <w:t>Dyrektor Szkoły albo nauczyciel zajmujący w tej szkole inne stanowisko kierownicze – jako przewodniczący komisji;</w:t>
      </w:r>
    </w:p>
    <w:p w14:paraId="499014A6" w14:textId="77777777" w:rsidR="00391957" w:rsidRPr="00D4568C" w:rsidRDefault="00391957" w:rsidP="00391957">
      <w:pPr>
        <w:pStyle w:val="Akapitzlist"/>
        <w:numPr>
          <w:ilvl w:val="0"/>
          <w:numId w:val="60"/>
        </w:numPr>
        <w:spacing w:before="120" w:after="120"/>
        <w:ind w:left="425" w:hanging="425"/>
        <w:jc w:val="both"/>
        <w:rPr>
          <w:rFonts w:ascii="Times New Roman" w:hAnsi="Times New Roman"/>
          <w:sz w:val="24"/>
          <w:szCs w:val="24"/>
        </w:rPr>
      </w:pPr>
      <w:r w:rsidRPr="00D4568C">
        <w:rPr>
          <w:rFonts w:ascii="Times New Roman" w:hAnsi="Times New Roman"/>
          <w:sz w:val="24"/>
          <w:szCs w:val="24"/>
        </w:rPr>
        <w:t>wychowawca klasy;</w:t>
      </w:r>
    </w:p>
    <w:p w14:paraId="37750124" w14:textId="77777777" w:rsidR="00391957" w:rsidRPr="00D4568C" w:rsidRDefault="00391957" w:rsidP="00391957">
      <w:pPr>
        <w:pStyle w:val="Akapitzlist"/>
        <w:numPr>
          <w:ilvl w:val="0"/>
          <w:numId w:val="60"/>
        </w:numPr>
        <w:spacing w:before="120" w:after="120"/>
        <w:ind w:left="425" w:hanging="425"/>
        <w:jc w:val="both"/>
        <w:rPr>
          <w:rFonts w:ascii="Times New Roman" w:hAnsi="Times New Roman"/>
          <w:sz w:val="24"/>
          <w:szCs w:val="24"/>
        </w:rPr>
      </w:pPr>
      <w:r w:rsidRPr="00D4568C">
        <w:rPr>
          <w:rFonts w:ascii="Times New Roman" w:hAnsi="Times New Roman"/>
          <w:sz w:val="24"/>
          <w:szCs w:val="24"/>
        </w:rPr>
        <w:t xml:space="preserve">wskazany przez Dyrektora nauczyciel prowadzący zajęcia edukacyjne w danej klasie; </w:t>
      </w:r>
    </w:p>
    <w:p w14:paraId="1EB99DF1" w14:textId="77777777" w:rsidR="00391957" w:rsidRPr="00D4568C" w:rsidRDefault="00391957" w:rsidP="00391957">
      <w:pPr>
        <w:pStyle w:val="Akapitzlist"/>
        <w:numPr>
          <w:ilvl w:val="0"/>
          <w:numId w:val="60"/>
        </w:numPr>
        <w:spacing w:before="120" w:after="120"/>
        <w:ind w:left="425" w:hanging="425"/>
        <w:jc w:val="both"/>
        <w:rPr>
          <w:rFonts w:ascii="Times New Roman" w:hAnsi="Times New Roman"/>
          <w:sz w:val="24"/>
          <w:szCs w:val="24"/>
        </w:rPr>
      </w:pPr>
      <w:r w:rsidRPr="00D4568C">
        <w:rPr>
          <w:rFonts w:ascii="Times New Roman" w:hAnsi="Times New Roman"/>
          <w:sz w:val="24"/>
          <w:szCs w:val="24"/>
        </w:rPr>
        <w:t>pedagog;</w:t>
      </w:r>
    </w:p>
    <w:p w14:paraId="51ECF48D" w14:textId="77777777" w:rsidR="00391957" w:rsidRPr="00D4568C" w:rsidRDefault="00391957" w:rsidP="00391957">
      <w:pPr>
        <w:pStyle w:val="Akapitzlist"/>
        <w:numPr>
          <w:ilvl w:val="0"/>
          <w:numId w:val="60"/>
        </w:numPr>
        <w:spacing w:before="120" w:after="120"/>
        <w:ind w:left="425" w:hanging="425"/>
        <w:jc w:val="both"/>
        <w:rPr>
          <w:rFonts w:ascii="Times New Roman" w:hAnsi="Times New Roman"/>
          <w:sz w:val="24"/>
          <w:szCs w:val="24"/>
        </w:rPr>
      </w:pPr>
      <w:r w:rsidRPr="00D4568C">
        <w:rPr>
          <w:rFonts w:ascii="Times New Roman" w:hAnsi="Times New Roman"/>
          <w:sz w:val="24"/>
          <w:szCs w:val="24"/>
        </w:rPr>
        <w:t>przedstawiciel Samorządu Uczniowskiego;</w:t>
      </w:r>
    </w:p>
    <w:p w14:paraId="0A6EA270" w14:textId="77777777" w:rsidR="00391957" w:rsidRPr="00D4568C" w:rsidRDefault="00391957" w:rsidP="00391957">
      <w:pPr>
        <w:pStyle w:val="Akapitzlist"/>
        <w:numPr>
          <w:ilvl w:val="0"/>
          <w:numId w:val="60"/>
        </w:numPr>
        <w:spacing w:before="120" w:after="120"/>
        <w:ind w:left="425" w:hanging="425"/>
        <w:jc w:val="both"/>
        <w:rPr>
          <w:rFonts w:ascii="Times New Roman" w:hAnsi="Times New Roman"/>
          <w:sz w:val="24"/>
          <w:szCs w:val="24"/>
        </w:rPr>
      </w:pPr>
      <w:r w:rsidRPr="00D4568C">
        <w:rPr>
          <w:rFonts w:ascii="Times New Roman" w:hAnsi="Times New Roman"/>
          <w:sz w:val="24"/>
          <w:szCs w:val="24"/>
        </w:rPr>
        <w:t xml:space="preserve">przedstawiciel Rady Rodziców. </w:t>
      </w:r>
    </w:p>
    <w:p w14:paraId="4252E4F1" w14:textId="77777777" w:rsidR="00391957" w:rsidRPr="00953097" w:rsidRDefault="00391957" w:rsidP="00391957">
      <w:pPr>
        <w:pStyle w:val="Bezodstpw"/>
        <w:tabs>
          <w:tab w:val="left" w:pos="851"/>
        </w:tabs>
        <w:spacing w:before="120" w:after="120" w:line="276" w:lineRule="auto"/>
        <w:ind w:left="425"/>
        <w:jc w:val="both"/>
        <w:rPr>
          <w:rFonts w:ascii="Times New Roman" w:hAnsi="Times New Roman" w:cs="Times New Roman"/>
          <w:sz w:val="24"/>
          <w:szCs w:val="24"/>
        </w:rPr>
      </w:pPr>
    </w:p>
    <w:sectPr w:rsidR="00391957" w:rsidRPr="00953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42D0"/>
    <w:multiLevelType w:val="hybridMultilevel"/>
    <w:tmpl w:val="FE30376A"/>
    <w:lvl w:ilvl="0" w:tplc="58120D5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2333E"/>
    <w:multiLevelType w:val="hybridMultilevel"/>
    <w:tmpl w:val="6E60E414"/>
    <w:lvl w:ilvl="0" w:tplc="04150011">
      <w:start w:val="1"/>
      <w:numFmt w:val="decimal"/>
      <w:lvlText w:val="%1)"/>
      <w:lvlJc w:val="left"/>
      <w:pPr>
        <w:ind w:left="720" w:hanging="360"/>
      </w:pPr>
    </w:lvl>
    <w:lvl w:ilvl="1" w:tplc="8348D8B8">
      <w:start w:val="1"/>
      <w:numFmt w:val="decimal"/>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163816"/>
    <w:multiLevelType w:val="hybridMultilevel"/>
    <w:tmpl w:val="CE1CB3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E5670"/>
    <w:multiLevelType w:val="hybridMultilevel"/>
    <w:tmpl w:val="9990A0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F14E53"/>
    <w:multiLevelType w:val="hybridMultilevel"/>
    <w:tmpl w:val="82BAAC7E"/>
    <w:lvl w:ilvl="0" w:tplc="DC8EE0C8">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927F63"/>
    <w:multiLevelType w:val="hybridMultilevel"/>
    <w:tmpl w:val="AB8A6CB2"/>
    <w:lvl w:ilvl="0" w:tplc="6D1AF8C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1F22A4"/>
    <w:multiLevelType w:val="hybridMultilevel"/>
    <w:tmpl w:val="8CC4CF28"/>
    <w:lvl w:ilvl="0" w:tplc="BBAC52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5164B2"/>
    <w:multiLevelType w:val="hybridMultilevel"/>
    <w:tmpl w:val="7BD61D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B10138B"/>
    <w:multiLevelType w:val="hybridMultilevel"/>
    <w:tmpl w:val="EC8C69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006B65"/>
    <w:multiLevelType w:val="hybridMultilevel"/>
    <w:tmpl w:val="F0D6E484"/>
    <w:lvl w:ilvl="0" w:tplc="5E9ABB5E">
      <w:start w:val="7"/>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A5D43"/>
    <w:multiLevelType w:val="hybridMultilevel"/>
    <w:tmpl w:val="3CF281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9A2D1F"/>
    <w:multiLevelType w:val="hybridMultilevel"/>
    <w:tmpl w:val="A5C051D2"/>
    <w:lvl w:ilvl="0" w:tplc="35869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59615E"/>
    <w:multiLevelType w:val="hybridMultilevel"/>
    <w:tmpl w:val="E88246C0"/>
    <w:lvl w:ilvl="0" w:tplc="BBC60D0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5010106"/>
    <w:multiLevelType w:val="hybridMultilevel"/>
    <w:tmpl w:val="2F5ADEAA"/>
    <w:lvl w:ilvl="0" w:tplc="999A0EA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753B0"/>
    <w:multiLevelType w:val="hybridMultilevel"/>
    <w:tmpl w:val="8E32A970"/>
    <w:lvl w:ilvl="0" w:tplc="5E80D628">
      <w:start w:val="15"/>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D23345"/>
    <w:multiLevelType w:val="hybridMultilevel"/>
    <w:tmpl w:val="45228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D16FA3"/>
    <w:multiLevelType w:val="hybridMultilevel"/>
    <w:tmpl w:val="42C4D8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743AF"/>
    <w:multiLevelType w:val="hybridMultilevel"/>
    <w:tmpl w:val="B7A826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0A341F5"/>
    <w:multiLevelType w:val="hybridMultilevel"/>
    <w:tmpl w:val="0A76B6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9F581A"/>
    <w:multiLevelType w:val="hybridMultilevel"/>
    <w:tmpl w:val="B09843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34C56A0"/>
    <w:multiLevelType w:val="hybridMultilevel"/>
    <w:tmpl w:val="6C3CB888"/>
    <w:lvl w:ilvl="0" w:tplc="E76CC07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846577"/>
    <w:multiLevelType w:val="hybridMultilevel"/>
    <w:tmpl w:val="861C51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9225B0"/>
    <w:multiLevelType w:val="hybridMultilevel"/>
    <w:tmpl w:val="4F1653CC"/>
    <w:lvl w:ilvl="0" w:tplc="2FB6AC00">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CB4208A"/>
    <w:multiLevelType w:val="hybridMultilevel"/>
    <w:tmpl w:val="1E0E75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4F5F83"/>
    <w:multiLevelType w:val="hybridMultilevel"/>
    <w:tmpl w:val="DC428A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D7C2853"/>
    <w:multiLevelType w:val="hybridMultilevel"/>
    <w:tmpl w:val="263C45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176204"/>
    <w:multiLevelType w:val="hybridMultilevel"/>
    <w:tmpl w:val="4D4E3088"/>
    <w:lvl w:ilvl="0" w:tplc="5BAE9F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AE3DC2"/>
    <w:multiLevelType w:val="hybridMultilevel"/>
    <w:tmpl w:val="74D2F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CD49A8"/>
    <w:multiLevelType w:val="hybridMultilevel"/>
    <w:tmpl w:val="056ED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A3605B"/>
    <w:multiLevelType w:val="hybridMultilevel"/>
    <w:tmpl w:val="888AB89A"/>
    <w:lvl w:ilvl="0" w:tplc="89DC4E7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5D0303"/>
    <w:multiLevelType w:val="hybridMultilevel"/>
    <w:tmpl w:val="7042FBB8"/>
    <w:lvl w:ilvl="0" w:tplc="5E240B2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931088"/>
    <w:multiLevelType w:val="hybridMultilevel"/>
    <w:tmpl w:val="26782BA6"/>
    <w:lvl w:ilvl="0" w:tplc="50EAA38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1342C3E"/>
    <w:multiLevelType w:val="hybridMultilevel"/>
    <w:tmpl w:val="A7F26D5C"/>
    <w:lvl w:ilvl="0" w:tplc="C9BA7D9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3661C1"/>
    <w:multiLevelType w:val="hybridMultilevel"/>
    <w:tmpl w:val="35320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576F10"/>
    <w:multiLevelType w:val="hybridMultilevel"/>
    <w:tmpl w:val="65026F5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0452A9"/>
    <w:multiLevelType w:val="hybridMultilevel"/>
    <w:tmpl w:val="D7F2194C"/>
    <w:lvl w:ilvl="0" w:tplc="8990FBE0">
      <w:start w:val="1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FF115F"/>
    <w:multiLevelType w:val="hybridMultilevel"/>
    <w:tmpl w:val="3B4E90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EEA3118"/>
    <w:multiLevelType w:val="hybridMultilevel"/>
    <w:tmpl w:val="7FA2F65A"/>
    <w:lvl w:ilvl="0" w:tplc="366C58D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A06097"/>
    <w:multiLevelType w:val="hybridMultilevel"/>
    <w:tmpl w:val="8F0AD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9333AC"/>
    <w:multiLevelType w:val="hybridMultilevel"/>
    <w:tmpl w:val="0D140804"/>
    <w:lvl w:ilvl="0" w:tplc="BF2ED86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D67F46"/>
    <w:multiLevelType w:val="hybridMultilevel"/>
    <w:tmpl w:val="08A85244"/>
    <w:lvl w:ilvl="0" w:tplc="5F2A29A8">
      <w:start w:val="1"/>
      <w:numFmt w:val="decimal"/>
      <w:lvlText w:val="%1)"/>
      <w:lvlJc w:val="left"/>
      <w:pPr>
        <w:ind w:left="774" w:hanging="360"/>
      </w:pPr>
      <w:rPr>
        <w:color w:val="auto"/>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1" w15:restartNumberingAfterBreak="0">
    <w:nsid w:val="541037AB"/>
    <w:multiLevelType w:val="hybridMultilevel"/>
    <w:tmpl w:val="BEFE899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542D01C2"/>
    <w:multiLevelType w:val="hybridMultilevel"/>
    <w:tmpl w:val="F2F2F848"/>
    <w:lvl w:ilvl="0" w:tplc="E8328BA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D52801"/>
    <w:multiLevelType w:val="hybridMultilevel"/>
    <w:tmpl w:val="794E3E1C"/>
    <w:lvl w:ilvl="0" w:tplc="374E133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AA304D"/>
    <w:multiLevelType w:val="hybridMultilevel"/>
    <w:tmpl w:val="52F604DE"/>
    <w:lvl w:ilvl="0" w:tplc="BF54A3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1D5B1B"/>
    <w:multiLevelType w:val="hybridMultilevel"/>
    <w:tmpl w:val="40101B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A733F38"/>
    <w:multiLevelType w:val="hybridMultilevel"/>
    <w:tmpl w:val="15142572"/>
    <w:lvl w:ilvl="0" w:tplc="0AAA5804">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C9C2542"/>
    <w:multiLevelType w:val="hybridMultilevel"/>
    <w:tmpl w:val="92F439CA"/>
    <w:lvl w:ilvl="0" w:tplc="FBA464F6">
      <w:start w:val="1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72231B"/>
    <w:multiLevelType w:val="hybridMultilevel"/>
    <w:tmpl w:val="D2BAB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AD6EC0"/>
    <w:multiLevelType w:val="hybridMultilevel"/>
    <w:tmpl w:val="0DA49DC4"/>
    <w:lvl w:ilvl="0" w:tplc="5F7EB9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D87941"/>
    <w:multiLevelType w:val="hybridMultilevel"/>
    <w:tmpl w:val="3E34B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4000EE4"/>
    <w:multiLevelType w:val="singleLevel"/>
    <w:tmpl w:val="04150011"/>
    <w:lvl w:ilvl="0">
      <w:start w:val="1"/>
      <w:numFmt w:val="decimal"/>
      <w:lvlText w:val="%1)"/>
      <w:lvlJc w:val="left"/>
      <w:pPr>
        <w:ind w:left="720" w:hanging="360"/>
      </w:pPr>
      <w:rPr>
        <w:rFonts w:hint="default"/>
      </w:rPr>
    </w:lvl>
  </w:abstractNum>
  <w:abstractNum w:abstractNumId="52" w15:restartNumberingAfterBreak="0">
    <w:nsid w:val="67E6200E"/>
    <w:multiLevelType w:val="hybridMultilevel"/>
    <w:tmpl w:val="BB8C922E"/>
    <w:lvl w:ilvl="0" w:tplc="520C12F0">
      <w:start w:val="6"/>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A7F4A94"/>
    <w:multiLevelType w:val="hybridMultilevel"/>
    <w:tmpl w:val="C9C06C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ACF4E4B"/>
    <w:multiLevelType w:val="hybridMultilevel"/>
    <w:tmpl w:val="C520DB9C"/>
    <w:lvl w:ilvl="0" w:tplc="04150011">
      <w:start w:val="1"/>
      <w:numFmt w:val="decimal"/>
      <w:lvlText w:val="%1)"/>
      <w:lvlJc w:val="left"/>
      <w:pPr>
        <w:ind w:left="720" w:hanging="360"/>
      </w:pPr>
    </w:lvl>
    <w:lvl w:ilvl="1" w:tplc="A0E6134C">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76342B"/>
    <w:multiLevelType w:val="hybridMultilevel"/>
    <w:tmpl w:val="BC12976A"/>
    <w:lvl w:ilvl="0" w:tplc="26B43D2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408E9"/>
    <w:multiLevelType w:val="hybridMultilevel"/>
    <w:tmpl w:val="C4D24BCC"/>
    <w:lvl w:ilvl="0" w:tplc="23B2EDA0">
      <w:start w:val="1"/>
      <w:numFmt w:val="decimal"/>
      <w:lvlText w:val="%1."/>
      <w:lvlJc w:val="left"/>
      <w:pPr>
        <w:ind w:left="720" w:hanging="360"/>
      </w:pPr>
      <w:rPr>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7E55C3A"/>
    <w:multiLevelType w:val="hybridMultilevel"/>
    <w:tmpl w:val="0C04532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9EF0814"/>
    <w:multiLevelType w:val="hybridMultilevel"/>
    <w:tmpl w:val="0CD00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474C48"/>
    <w:multiLevelType w:val="hybridMultilevel"/>
    <w:tmpl w:val="3D10EF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1"/>
  </w:num>
  <w:num w:numId="2">
    <w:abstractNumId w:val="40"/>
  </w:num>
  <w:num w:numId="3">
    <w:abstractNumId w:val="32"/>
  </w:num>
  <w:num w:numId="4">
    <w:abstractNumId w:val="30"/>
  </w:num>
  <w:num w:numId="5">
    <w:abstractNumId w:val="46"/>
  </w:num>
  <w:num w:numId="6">
    <w:abstractNumId w:val="55"/>
  </w:num>
  <w:num w:numId="7">
    <w:abstractNumId w:val="44"/>
  </w:num>
  <w:num w:numId="8">
    <w:abstractNumId w:val="5"/>
  </w:num>
  <w:num w:numId="9">
    <w:abstractNumId w:val="9"/>
  </w:num>
  <w:num w:numId="10">
    <w:abstractNumId w:val="15"/>
  </w:num>
  <w:num w:numId="11">
    <w:abstractNumId w:val="0"/>
  </w:num>
  <w:num w:numId="12">
    <w:abstractNumId w:val="42"/>
  </w:num>
  <w:num w:numId="13">
    <w:abstractNumId w:val="38"/>
  </w:num>
  <w:num w:numId="14">
    <w:abstractNumId w:val="54"/>
  </w:num>
  <w:num w:numId="15">
    <w:abstractNumId w:val="11"/>
  </w:num>
  <w:num w:numId="16">
    <w:abstractNumId w:val="52"/>
  </w:num>
  <w:num w:numId="17">
    <w:abstractNumId w:val="13"/>
  </w:num>
  <w:num w:numId="18">
    <w:abstractNumId w:val="22"/>
  </w:num>
  <w:num w:numId="19">
    <w:abstractNumId w:val="4"/>
  </w:num>
  <w:num w:numId="20">
    <w:abstractNumId w:val="43"/>
  </w:num>
  <w:num w:numId="21">
    <w:abstractNumId w:val="6"/>
  </w:num>
  <w:num w:numId="22">
    <w:abstractNumId w:val="49"/>
  </w:num>
  <w:num w:numId="23">
    <w:abstractNumId w:val="20"/>
  </w:num>
  <w:num w:numId="24">
    <w:abstractNumId w:val="37"/>
  </w:num>
  <w:num w:numId="25">
    <w:abstractNumId w:val="36"/>
  </w:num>
  <w:num w:numId="26">
    <w:abstractNumId w:val="17"/>
  </w:num>
  <w:num w:numId="27">
    <w:abstractNumId w:val="39"/>
  </w:num>
  <w:num w:numId="28">
    <w:abstractNumId w:val="45"/>
  </w:num>
  <w:num w:numId="29">
    <w:abstractNumId w:val="29"/>
  </w:num>
  <w:num w:numId="30">
    <w:abstractNumId w:val="24"/>
  </w:num>
  <w:num w:numId="31">
    <w:abstractNumId w:val="48"/>
  </w:num>
  <w:num w:numId="32">
    <w:abstractNumId w:val="50"/>
  </w:num>
  <w:num w:numId="33">
    <w:abstractNumId w:val="31"/>
  </w:num>
  <w:num w:numId="34">
    <w:abstractNumId w:val="21"/>
  </w:num>
  <w:num w:numId="35">
    <w:abstractNumId w:val="34"/>
  </w:num>
  <w:num w:numId="36">
    <w:abstractNumId w:val="10"/>
  </w:num>
  <w:num w:numId="37">
    <w:abstractNumId w:val="35"/>
  </w:num>
  <w:num w:numId="38">
    <w:abstractNumId w:val="58"/>
  </w:num>
  <w:num w:numId="39">
    <w:abstractNumId w:val="14"/>
  </w:num>
  <w:num w:numId="40">
    <w:abstractNumId w:val="56"/>
  </w:num>
  <w:num w:numId="41">
    <w:abstractNumId w:val="23"/>
  </w:num>
  <w:num w:numId="42">
    <w:abstractNumId w:val="8"/>
  </w:num>
  <w:num w:numId="43">
    <w:abstractNumId w:val="47"/>
  </w:num>
  <w:num w:numId="44">
    <w:abstractNumId w:val="33"/>
  </w:num>
  <w:num w:numId="45">
    <w:abstractNumId w:val="28"/>
  </w:num>
  <w:num w:numId="46">
    <w:abstractNumId w:val="53"/>
  </w:num>
  <w:num w:numId="47">
    <w:abstractNumId w:val="12"/>
  </w:num>
  <w:num w:numId="48">
    <w:abstractNumId w:val="18"/>
  </w:num>
  <w:num w:numId="49">
    <w:abstractNumId w:val="27"/>
  </w:num>
  <w:num w:numId="50">
    <w:abstractNumId w:val="41"/>
  </w:num>
  <w:num w:numId="51">
    <w:abstractNumId w:val="7"/>
  </w:num>
  <w:num w:numId="52">
    <w:abstractNumId w:val="3"/>
  </w:num>
  <w:num w:numId="53">
    <w:abstractNumId w:val="59"/>
  </w:num>
  <w:num w:numId="54">
    <w:abstractNumId w:val="19"/>
  </w:num>
  <w:num w:numId="55">
    <w:abstractNumId w:val="16"/>
  </w:num>
  <w:num w:numId="56">
    <w:abstractNumId w:val="25"/>
  </w:num>
  <w:num w:numId="57">
    <w:abstractNumId w:val="57"/>
  </w:num>
  <w:num w:numId="58">
    <w:abstractNumId w:val="1"/>
  </w:num>
  <w:num w:numId="59">
    <w:abstractNumId w:val="26"/>
  </w:num>
  <w:num w:numId="60">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51"/>
    <w:rsid w:val="00010E87"/>
    <w:rsid w:val="000618D3"/>
    <w:rsid w:val="003127B9"/>
    <w:rsid w:val="00391957"/>
    <w:rsid w:val="005B1229"/>
    <w:rsid w:val="00687E38"/>
    <w:rsid w:val="00795D09"/>
    <w:rsid w:val="009B6531"/>
    <w:rsid w:val="00E54A3D"/>
    <w:rsid w:val="00EE3F2A"/>
    <w:rsid w:val="00F770CC"/>
    <w:rsid w:val="00FC1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D0A6"/>
  <w15:chartTrackingRefBased/>
  <w15:docId w15:val="{2BBB3CBA-A794-4FF1-BFA3-A4407B93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1B51"/>
    <w:pPr>
      <w:widowControl w:val="0"/>
      <w:suppressAutoHyphens/>
      <w:autoSpaceDN w:val="0"/>
      <w:spacing w:line="256"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C1B51"/>
    <w:pPr>
      <w:widowControl/>
      <w:spacing w:after="200" w:line="276" w:lineRule="auto"/>
      <w:ind w:left="720"/>
    </w:pPr>
    <w:rPr>
      <w:rFonts w:eastAsia="Calibri" w:cs="Times New Roman"/>
    </w:rPr>
  </w:style>
  <w:style w:type="paragraph" w:styleId="Bezodstpw">
    <w:name w:val="No Spacing"/>
    <w:link w:val="BezodstpwZnak"/>
    <w:uiPriority w:val="1"/>
    <w:qFormat/>
    <w:rsid w:val="00FC1B51"/>
    <w:pPr>
      <w:widowControl w:val="0"/>
      <w:suppressAutoHyphens/>
      <w:autoSpaceDN w:val="0"/>
      <w:spacing w:after="0" w:line="240" w:lineRule="auto"/>
      <w:textAlignment w:val="baseline"/>
    </w:pPr>
    <w:rPr>
      <w:rFonts w:ascii="Calibri" w:eastAsia="SimSun" w:hAnsi="Calibri" w:cs="F"/>
      <w:kern w:val="3"/>
    </w:rPr>
  </w:style>
  <w:style w:type="character" w:customStyle="1" w:styleId="AkapitzlistZnak">
    <w:name w:val="Akapit z listą Znak"/>
    <w:link w:val="Akapitzlist"/>
    <w:uiPriority w:val="34"/>
    <w:qFormat/>
    <w:locked/>
    <w:rsid w:val="00FC1B51"/>
    <w:rPr>
      <w:rFonts w:ascii="Calibri" w:eastAsia="Calibri" w:hAnsi="Calibri" w:cs="Times New Roman"/>
      <w:kern w:val="3"/>
    </w:rPr>
  </w:style>
  <w:style w:type="character" w:customStyle="1" w:styleId="BezodstpwZnak">
    <w:name w:val="Bez odstępów Znak"/>
    <w:basedOn w:val="Domylnaczcionkaakapitu"/>
    <w:link w:val="Bezodstpw"/>
    <w:uiPriority w:val="1"/>
    <w:rsid w:val="00FC1B51"/>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Pages>
  <Words>5815</Words>
  <Characters>34891</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Błaut</dc:creator>
  <cp:keywords/>
  <dc:description/>
  <cp:lastModifiedBy>Marzena Błaut</cp:lastModifiedBy>
  <cp:revision>8</cp:revision>
  <dcterms:created xsi:type="dcterms:W3CDTF">2025-02-25T13:12:00Z</dcterms:created>
  <dcterms:modified xsi:type="dcterms:W3CDTF">2025-02-26T20:04:00Z</dcterms:modified>
</cp:coreProperties>
</file>